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A77" w:rsidRPr="002323F5" w:rsidRDefault="001E41D6" w:rsidP="00547A77">
      <w:pPr>
        <w:widowControl w:val="0"/>
        <w:spacing w:after="0" w:line="230" w:lineRule="auto"/>
        <w:ind w:left="2835"/>
        <w:jc w:val="center"/>
        <w:rPr>
          <w:rFonts w:ascii="Times New Roman" w:hAnsi="Times New Roman"/>
          <w:bCs/>
          <w:sz w:val="26"/>
          <w:szCs w:val="26"/>
          <w:shd w:val="clear" w:color="auto" w:fill="FFFFFF"/>
        </w:rPr>
      </w:pPr>
      <w:r>
        <w:rPr>
          <w:rFonts w:ascii="Times New Roman" w:hAnsi="Times New Roman"/>
          <w:bCs/>
          <w:sz w:val="26"/>
          <w:szCs w:val="26"/>
          <w:shd w:val="clear" w:color="auto" w:fill="FFFFFF"/>
        </w:rPr>
        <w:t xml:space="preserve">                     </w:t>
      </w:r>
      <w:r w:rsidR="002F7E4B" w:rsidRPr="002323F5">
        <w:rPr>
          <w:rFonts w:ascii="Times New Roman" w:hAnsi="Times New Roman"/>
          <w:bCs/>
          <w:sz w:val="26"/>
          <w:szCs w:val="26"/>
          <w:shd w:val="clear" w:color="auto" w:fill="FFFFFF"/>
        </w:rPr>
        <w:t xml:space="preserve">          </w:t>
      </w:r>
      <w:r w:rsidR="002B13FB" w:rsidRPr="002323F5">
        <w:rPr>
          <w:rFonts w:ascii="Times New Roman" w:hAnsi="Times New Roman"/>
          <w:bCs/>
          <w:sz w:val="26"/>
          <w:szCs w:val="26"/>
          <w:shd w:val="clear" w:color="auto" w:fill="FFFFFF"/>
        </w:rPr>
        <w:t>ЗАТВЕРДЖЕНО</w:t>
      </w:r>
      <w:r w:rsidR="002B13FB" w:rsidRPr="002323F5">
        <w:rPr>
          <w:rFonts w:ascii="Times New Roman" w:hAnsi="Times New Roman"/>
          <w:bCs/>
          <w:sz w:val="26"/>
          <w:szCs w:val="26"/>
          <w:shd w:val="clear" w:color="auto" w:fill="FFFFFF"/>
        </w:rPr>
        <w:br/>
      </w:r>
      <w:r w:rsidR="002F7E4B" w:rsidRPr="002323F5">
        <w:rPr>
          <w:rFonts w:ascii="Times New Roman" w:hAnsi="Times New Roman"/>
          <w:bCs/>
          <w:sz w:val="26"/>
          <w:szCs w:val="26"/>
          <w:shd w:val="clear" w:color="auto" w:fill="FFFFFF"/>
        </w:rPr>
        <w:t xml:space="preserve"> </w:t>
      </w:r>
      <w:r>
        <w:rPr>
          <w:rFonts w:ascii="Times New Roman" w:hAnsi="Times New Roman"/>
          <w:bCs/>
          <w:sz w:val="26"/>
          <w:szCs w:val="26"/>
          <w:shd w:val="clear" w:color="auto" w:fill="FFFFFF"/>
        </w:rPr>
        <w:t xml:space="preserve">                            </w:t>
      </w:r>
      <w:r w:rsidR="002F7E4B" w:rsidRPr="002323F5">
        <w:rPr>
          <w:rFonts w:ascii="Times New Roman" w:hAnsi="Times New Roman"/>
          <w:bCs/>
          <w:sz w:val="26"/>
          <w:szCs w:val="26"/>
          <w:shd w:val="clear" w:color="auto" w:fill="FFFFFF"/>
        </w:rPr>
        <w:t xml:space="preserve">  </w:t>
      </w:r>
      <w:r w:rsidR="002B13FB" w:rsidRPr="002323F5">
        <w:rPr>
          <w:rFonts w:ascii="Times New Roman" w:hAnsi="Times New Roman"/>
          <w:bCs/>
          <w:sz w:val="26"/>
          <w:szCs w:val="26"/>
          <w:shd w:val="clear" w:color="auto" w:fill="FFFFFF"/>
        </w:rPr>
        <w:t>постановою Кабінету Міністрів України</w:t>
      </w:r>
      <w:r w:rsidR="002B13FB" w:rsidRPr="002323F5">
        <w:rPr>
          <w:rFonts w:ascii="Times New Roman" w:hAnsi="Times New Roman"/>
          <w:bCs/>
          <w:sz w:val="26"/>
          <w:szCs w:val="26"/>
          <w:shd w:val="clear" w:color="auto" w:fill="FFFFFF"/>
        </w:rPr>
        <w:br/>
      </w:r>
      <w:r>
        <w:rPr>
          <w:rFonts w:ascii="Times New Roman" w:hAnsi="Times New Roman"/>
          <w:bCs/>
          <w:sz w:val="26"/>
          <w:szCs w:val="26"/>
          <w:shd w:val="clear" w:color="auto" w:fill="FFFFFF"/>
        </w:rPr>
        <w:t xml:space="preserve">                           </w:t>
      </w:r>
      <w:r w:rsidR="002F7E4B" w:rsidRPr="002323F5">
        <w:rPr>
          <w:rFonts w:ascii="Times New Roman" w:hAnsi="Times New Roman"/>
          <w:bCs/>
          <w:sz w:val="26"/>
          <w:szCs w:val="26"/>
          <w:shd w:val="clear" w:color="auto" w:fill="FFFFFF"/>
        </w:rPr>
        <w:t xml:space="preserve">   </w:t>
      </w:r>
      <w:r w:rsidR="002B13FB" w:rsidRPr="002323F5">
        <w:rPr>
          <w:rFonts w:ascii="Times New Roman" w:hAnsi="Times New Roman"/>
          <w:bCs/>
          <w:sz w:val="26"/>
          <w:szCs w:val="26"/>
          <w:shd w:val="clear" w:color="auto" w:fill="FFFFFF"/>
        </w:rPr>
        <w:t>від 5 липня 2019 р. № 690</w:t>
      </w:r>
      <w:r w:rsidR="002B13FB" w:rsidRPr="002323F5">
        <w:rPr>
          <w:rFonts w:ascii="Times New Roman" w:hAnsi="Times New Roman"/>
          <w:bCs/>
          <w:sz w:val="26"/>
          <w:szCs w:val="26"/>
          <w:shd w:val="clear" w:color="auto" w:fill="FFFFFF"/>
        </w:rPr>
        <w:br/>
      </w:r>
      <w:r w:rsidR="002F7E4B" w:rsidRPr="002323F5">
        <w:rPr>
          <w:rFonts w:ascii="Times New Roman" w:hAnsi="Times New Roman"/>
          <w:bCs/>
          <w:sz w:val="26"/>
          <w:szCs w:val="26"/>
          <w:shd w:val="clear" w:color="auto" w:fill="FFFFFF"/>
        </w:rPr>
        <w:t xml:space="preserve">   </w:t>
      </w:r>
      <w:r>
        <w:rPr>
          <w:rFonts w:ascii="Times New Roman" w:hAnsi="Times New Roman"/>
          <w:bCs/>
          <w:sz w:val="26"/>
          <w:szCs w:val="26"/>
          <w:shd w:val="clear" w:color="auto" w:fill="FFFFFF"/>
        </w:rPr>
        <w:t xml:space="preserve">                        </w:t>
      </w:r>
      <w:r w:rsidR="002F7E4B" w:rsidRPr="002323F5">
        <w:rPr>
          <w:rFonts w:ascii="Times New Roman" w:hAnsi="Times New Roman"/>
          <w:bCs/>
          <w:sz w:val="26"/>
          <w:szCs w:val="26"/>
          <w:shd w:val="clear" w:color="auto" w:fill="FFFFFF"/>
        </w:rPr>
        <w:t xml:space="preserve"> </w:t>
      </w:r>
      <w:r w:rsidR="002B13FB" w:rsidRPr="002323F5">
        <w:rPr>
          <w:rFonts w:ascii="Times New Roman" w:hAnsi="Times New Roman"/>
          <w:bCs/>
          <w:sz w:val="26"/>
          <w:szCs w:val="26"/>
          <w:shd w:val="clear" w:color="auto" w:fill="FFFFFF"/>
        </w:rPr>
        <w:t xml:space="preserve">(в редакції постанови Кабінету Міністрів України </w:t>
      </w:r>
    </w:p>
    <w:p w:rsidR="002B13FB" w:rsidRPr="002323F5" w:rsidRDefault="001E41D6" w:rsidP="00547A77">
      <w:pPr>
        <w:widowControl w:val="0"/>
        <w:spacing w:after="0" w:line="230" w:lineRule="auto"/>
        <w:ind w:left="2835"/>
        <w:jc w:val="center"/>
        <w:rPr>
          <w:rFonts w:ascii="Times New Roman" w:hAnsi="Times New Roman"/>
          <w:bCs/>
          <w:sz w:val="26"/>
          <w:szCs w:val="26"/>
          <w:shd w:val="clear" w:color="auto" w:fill="FFFFFF"/>
        </w:rPr>
      </w:pPr>
      <w:r>
        <w:rPr>
          <w:rFonts w:ascii="Times New Roman" w:hAnsi="Times New Roman"/>
          <w:sz w:val="26"/>
          <w:szCs w:val="26"/>
        </w:rPr>
        <w:t xml:space="preserve">                           </w:t>
      </w:r>
      <w:r w:rsidR="002F7E4B" w:rsidRPr="002323F5">
        <w:rPr>
          <w:rFonts w:ascii="Times New Roman" w:hAnsi="Times New Roman"/>
          <w:sz w:val="26"/>
          <w:szCs w:val="26"/>
        </w:rPr>
        <w:t xml:space="preserve">     </w:t>
      </w:r>
      <w:r w:rsidR="002B13FB" w:rsidRPr="002323F5">
        <w:rPr>
          <w:rFonts w:ascii="Times New Roman" w:hAnsi="Times New Roman"/>
          <w:sz w:val="26"/>
          <w:szCs w:val="26"/>
        </w:rPr>
        <w:t>від 2 лютого 2022 р. № 85</w:t>
      </w:r>
      <w:r w:rsidR="002B13FB" w:rsidRPr="002323F5">
        <w:rPr>
          <w:rFonts w:ascii="Times New Roman" w:hAnsi="Times New Roman"/>
          <w:bCs/>
          <w:sz w:val="26"/>
          <w:szCs w:val="26"/>
          <w:shd w:val="clear" w:color="auto" w:fill="FFFFFF"/>
        </w:rPr>
        <w:t>)</w:t>
      </w:r>
    </w:p>
    <w:p w:rsidR="007C427F" w:rsidRDefault="002B13FB" w:rsidP="007C427F">
      <w:pPr>
        <w:pStyle w:val="a4"/>
        <w:keepNext w:val="0"/>
        <w:keepLines w:val="0"/>
        <w:widowControl w:val="0"/>
        <w:spacing w:before="120" w:after="0" w:line="230" w:lineRule="auto"/>
        <w:rPr>
          <w:rFonts w:ascii="Times New Roman" w:hAnsi="Times New Roman"/>
          <w:szCs w:val="26"/>
        </w:rPr>
      </w:pPr>
      <w:r w:rsidRPr="002323F5">
        <w:rPr>
          <w:rFonts w:ascii="Times New Roman" w:hAnsi="Times New Roman"/>
          <w:szCs w:val="26"/>
        </w:rPr>
        <w:t>ІНДИВІДУАЛЬНИЙ ДОГОВІР</w:t>
      </w:r>
      <w:r w:rsidRPr="002323F5">
        <w:rPr>
          <w:rFonts w:ascii="Times New Roman" w:hAnsi="Times New Roman"/>
          <w:szCs w:val="26"/>
        </w:rPr>
        <w:br/>
        <w:t>про надання послуг з централізованого водопостачання та</w:t>
      </w:r>
      <w:r w:rsidRPr="002323F5">
        <w:rPr>
          <w:rFonts w:ascii="Times New Roman" w:hAnsi="Times New Roman"/>
          <w:szCs w:val="26"/>
        </w:rPr>
        <w:br/>
        <w:t xml:space="preserve"> централізованого водовідведення</w:t>
      </w:r>
    </w:p>
    <w:p w:rsidR="002B13FB" w:rsidRPr="007C427F" w:rsidRDefault="007C427F" w:rsidP="007C427F">
      <w:pPr>
        <w:pStyle w:val="a4"/>
        <w:keepNext w:val="0"/>
        <w:keepLines w:val="0"/>
        <w:widowControl w:val="0"/>
        <w:spacing w:before="120" w:after="0" w:line="230" w:lineRule="auto"/>
        <w:jc w:val="left"/>
        <w:rPr>
          <w:rFonts w:ascii="Times New Roman" w:hAnsi="Times New Roman"/>
          <w:b w:val="0"/>
          <w:szCs w:val="26"/>
        </w:rPr>
      </w:pPr>
      <w:r>
        <w:rPr>
          <w:rFonts w:ascii="Times New Roman" w:hAnsi="Times New Roman"/>
          <w:szCs w:val="26"/>
        </w:rPr>
        <w:t xml:space="preserve">          </w:t>
      </w:r>
      <w:r w:rsidR="001E41D6">
        <w:rPr>
          <w:rFonts w:ascii="Times New Roman" w:hAnsi="Times New Roman"/>
          <w:szCs w:val="26"/>
        </w:rPr>
        <w:t xml:space="preserve">        </w:t>
      </w:r>
      <w:r>
        <w:rPr>
          <w:rFonts w:ascii="Times New Roman" w:hAnsi="Times New Roman"/>
          <w:szCs w:val="26"/>
        </w:rPr>
        <w:t xml:space="preserve"> </w:t>
      </w:r>
      <w:r w:rsidR="001E41D6">
        <w:rPr>
          <w:rFonts w:ascii="Times New Roman" w:hAnsi="Times New Roman"/>
          <w:b w:val="0"/>
          <w:szCs w:val="26"/>
        </w:rPr>
        <w:t xml:space="preserve">м. </w:t>
      </w:r>
      <w:proofErr w:type="spellStart"/>
      <w:r w:rsidR="001E41D6">
        <w:rPr>
          <w:rFonts w:ascii="Times New Roman" w:hAnsi="Times New Roman"/>
          <w:b w:val="0"/>
          <w:szCs w:val="26"/>
        </w:rPr>
        <w:t>Перемишляни</w:t>
      </w:r>
      <w:proofErr w:type="spellEnd"/>
      <w:r w:rsidR="00547A77" w:rsidRPr="007C427F">
        <w:rPr>
          <w:rFonts w:ascii="Times New Roman" w:hAnsi="Times New Roman"/>
          <w:b w:val="0"/>
          <w:szCs w:val="26"/>
        </w:rPr>
        <w:tab/>
        <w:t xml:space="preserve">              </w:t>
      </w:r>
      <w:r w:rsidRPr="007C427F">
        <w:rPr>
          <w:rFonts w:ascii="Times New Roman" w:hAnsi="Times New Roman"/>
          <w:b w:val="0"/>
          <w:szCs w:val="26"/>
        </w:rPr>
        <w:t xml:space="preserve">         </w:t>
      </w:r>
      <w:r w:rsidR="00547A77" w:rsidRPr="007C427F">
        <w:rPr>
          <w:rFonts w:ascii="Times New Roman" w:hAnsi="Times New Roman"/>
          <w:b w:val="0"/>
          <w:szCs w:val="26"/>
        </w:rPr>
        <w:t xml:space="preserve"> </w:t>
      </w:r>
      <w:r w:rsidR="001E41D6">
        <w:rPr>
          <w:rFonts w:ascii="Times New Roman" w:hAnsi="Times New Roman"/>
          <w:b w:val="0"/>
          <w:szCs w:val="26"/>
        </w:rPr>
        <w:t xml:space="preserve">           </w:t>
      </w:r>
      <w:r w:rsidR="00547A77" w:rsidRPr="007C427F">
        <w:rPr>
          <w:rFonts w:ascii="Times New Roman" w:hAnsi="Times New Roman"/>
          <w:b w:val="0"/>
          <w:szCs w:val="26"/>
        </w:rPr>
        <w:t xml:space="preserve">     </w:t>
      </w:r>
      <w:r w:rsidR="002B13FB" w:rsidRPr="007C427F">
        <w:rPr>
          <w:rFonts w:ascii="Times New Roman" w:hAnsi="Times New Roman"/>
          <w:b w:val="0"/>
          <w:szCs w:val="26"/>
        </w:rPr>
        <w:t xml:space="preserve">                   </w:t>
      </w:r>
      <w:r w:rsidR="002F7E4B" w:rsidRPr="007C427F">
        <w:rPr>
          <w:rFonts w:ascii="Times New Roman" w:hAnsi="Times New Roman"/>
          <w:b w:val="0"/>
          <w:szCs w:val="26"/>
        </w:rPr>
        <w:t>01.12.2022 р.</w:t>
      </w:r>
    </w:p>
    <w:p w:rsidR="00547A77" w:rsidRPr="002323F5" w:rsidRDefault="002F7E4B" w:rsidP="002F7E4B">
      <w:pPr>
        <w:pStyle w:val="a3"/>
        <w:widowControl w:val="0"/>
        <w:ind w:firstLine="0"/>
        <w:jc w:val="both"/>
        <w:rPr>
          <w:rFonts w:ascii="Times New Roman" w:hAnsi="Times New Roman"/>
          <w:szCs w:val="26"/>
        </w:rPr>
      </w:pPr>
      <w:r w:rsidRPr="002323F5">
        <w:rPr>
          <w:rFonts w:ascii="Times New Roman" w:hAnsi="Times New Roman"/>
          <w:szCs w:val="26"/>
        </w:rPr>
        <w:t xml:space="preserve">        Міське комунальне підприємство «Перемишляниводоканал», в особі директора                      </w:t>
      </w:r>
      <w:proofErr w:type="spellStart"/>
      <w:r w:rsidRPr="002323F5">
        <w:rPr>
          <w:rFonts w:ascii="Times New Roman" w:hAnsi="Times New Roman"/>
          <w:szCs w:val="26"/>
        </w:rPr>
        <w:t>Федюкова</w:t>
      </w:r>
      <w:proofErr w:type="spellEnd"/>
      <w:r w:rsidRPr="002323F5">
        <w:rPr>
          <w:rFonts w:ascii="Times New Roman" w:hAnsi="Times New Roman"/>
          <w:szCs w:val="26"/>
        </w:rPr>
        <w:t xml:space="preserve"> Олександра Миколайовича, що діє на підставі Статуту, затвер</w:t>
      </w:r>
      <w:r w:rsidR="00C22651">
        <w:rPr>
          <w:rFonts w:ascii="Times New Roman" w:hAnsi="Times New Roman"/>
          <w:szCs w:val="26"/>
        </w:rPr>
        <w:t xml:space="preserve">дженого рішенням ХІІІ сесії </w:t>
      </w:r>
      <w:r w:rsidR="00C22651">
        <w:rPr>
          <w:rFonts w:ascii="Times New Roman" w:hAnsi="Times New Roman"/>
          <w:szCs w:val="26"/>
          <w:lang w:val="en-US"/>
        </w:rPr>
        <w:t>V</w:t>
      </w:r>
      <w:r w:rsidR="00C22651">
        <w:rPr>
          <w:rFonts w:ascii="Times New Roman" w:hAnsi="Times New Roman"/>
          <w:szCs w:val="26"/>
        </w:rPr>
        <w:t>ІІІ скликання Перемишлянської міської ради № 2574 від 26 травня 2022 року</w:t>
      </w:r>
      <w:r w:rsidRPr="002323F5">
        <w:rPr>
          <w:rFonts w:ascii="Times New Roman" w:hAnsi="Times New Roman"/>
          <w:szCs w:val="26"/>
        </w:rPr>
        <w:t xml:space="preserve">  </w:t>
      </w:r>
      <w:r w:rsidR="002B13FB" w:rsidRPr="002323F5">
        <w:rPr>
          <w:rFonts w:ascii="Times New Roman" w:hAnsi="Times New Roman"/>
          <w:szCs w:val="26"/>
        </w:rPr>
        <w:t>(далі - виконавець), з однієї сторони, та індивідуальний споживач, який приєднався до умов цього договору згідно з пунктом 5 цього договору (далі - споживач), з іншої сторони, уклали цей договір про таке.</w:t>
      </w:r>
    </w:p>
    <w:p w:rsidR="00547A77" w:rsidRPr="002323F5" w:rsidRDefault="002B13FB" w:rsidP="0002534D">
      <w:pPr>
        <w:pStyle w:val="a3"/>
        <w:widowControl w:val="0"/>
        <w:spacing w:before="0"/>
        <w:ind w:firstLine="0"/>
        <w:jc w:val="center"/>
        <w:rPr>
          <w:rFonts w:ascii="Times New Roman" w:hAnsi="Times New Roman"/>
          <w:b/>
          <w:szCs w:val="26"/>
        </w:rPr>
      </w:pPr>
      <w:r w:rsidRPr="002323F5">
        <w:rPr>
          <w:rFonts w:ascii="Times New Roman" w:hAnsi="Times New Roman"/>
          <w:b/>
          <w:szCs w:val="26"/>
        </w:rPr>
        <w:t>Загальні положення</w:t>
      </w:r>
    </w:p>
    <w:p w:rsidR="00547A77" w:rsidRPr="002323F5" w:rsidRDefault="00547A77" w:rsidP="0002534D">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 послуги) індивідуальному споживачу. Цей договір укладається сторонами з урахуванням статей 633, 634, 641, 642 Цивільного кодексу України.</w:t>
      </w:r>
    </w:p>
    <w:p w:rsidR="002B13FB" w:rsidRPr="002323F5" w:rsidRDefault="00547A77" w:rsidP="0002534D">
      <w:pPr>
        <w:pStyle w:val="a3"/>
        <w:widowControl w:val="0"/>
        <w:spacing w:before="0"/>
        <w:ind w:firstLine="0"/>
        <w:jc w:val="both"/>
        <w:rPr>
          <w:rFonts w:ascii="Times New Roman" w:hAnsi="Times New Roman"/>
          <w:b/>
          <w:szCs w:val="26"/>
        </w:rPr>
      </w:pPr>
      <w:r w:rsidRPr="002323F5">
        <w:rPr>
          <w:rFonts w:ascii="Times New Roman" w:hAnsi="Times New Roman"/>
          <w:szCs w:val="26"/>
        </w:rPr>
        <w:t xml:space="preserve">         </w:t>
      </w:r>
      <w:r w:rsidR="002B13FB" w:rsidRPr="002323F5">
        <w:rPr>
          <w:rFonts w:ascii="Times New Roman" w:hAnsi="Times New Roman"/>
          <w:szCs w:val="26"/>
        </w:rPr>
        <w:t>2. Даний договір вважається укладеним через 30 д</w:t>
      </w:r>
      <w:r w:rsidRPr="002323F5">
        <w:rPr>
          <w:rFonts w:ascii="Times New Roman" w:hAnsi="Times New Roman"/>
          <w:szCs w:val="26"/>
        </w:rPr>
        <w:t xml:space="preserve">нів з моменту розміщення </w:t>
      </w:r>
      <w:r w:rsidR="002F7E4B" w:rsidRPr="002323F5">
        <w:rPr>
          <w:rFonts w:ascii="Times New Roman" w:hAnsi="Times New Roman"/>
          <w:szCs w:val="26"/>
        </w:rPr>
        <w:t>на офіційному</w:t>
      </w:r>
      <w:r w:rsidR="002F7E4B" w:rsidRPr="002323F5">
        <w:rPr>
          <w:rFonts w:ascii="Times New Roman" w:hAnsi="Times New Roman"/>
          <w:color w:val="000000"/>
          <w:szCs w:val="26"/>
          <w:lang w:eastAsia="uk-UA"/>
        </w:rPr>
        <w:t xml:space="preserve"> </w:t>
      </w:r>
      <w:r w:rsidR="002F7E4B" w:rsidRPr="002323F5">
        <w:rPr>
          <w:rFonts w:ascii="Times New Roman" w:hAnsi="Times New Roman"/>
          <w:szCs w:val="26"/>
        </w:rPr>
        <w:t xml:space="preserve">веб-сайті Перемишлянської міської ради </w:t>
      </w:r>
      <w:r w:rsidR="002F7E4B" w:rsidRPr="000C3B4E">
        <w:rPr>
          <w:rFonts w:ascii="Times New Roman" w:hAnsi="Times New Roman"/>
          <w:szCs w:val="26"/>
        </w:rPr>
        <w:t>rada-peremyshlyany.gov.ua</w:t>
      </w:r>
    </w:p>
    <w:p w:rsidR="002F7E4B" w:rsidRPr="000C3B4E" w:rsidRDefault="00547A77" w:rsidP="0002534D">
      <w:pPr>
        <w:pStyle w:val="a3"/>
        <w:widowControl w:val="0"/>
        <w:spacing w:before="0"/>
        <w:ind w:firstLine="0"/>
        <w:jc w:val="both"/>
        <w:rPr>
          <w:rFonts w:ascii="Times New Roman" w:hAnsi="Times New Roman"/>
          <w:szCs w:val="26"/>
        </w:rPr>
      </w:pPr>
      <w:r w:rsidRPr="002323F5">
        <w:rPr>
          <w:rFonts w:ascii="Times New Roman" w:hAnsi="Times New Roman"/>
          <w:szCs w:val="26"/>
        </w:rPr>
        <w:t xml:space="preserve">          </w:t>
      </w:r>
      <w:r w:rsidR="002B13FB" w:rsidRPr="002323F5">
        <w:rPr>
          <w:rFonts w:ascii="Times New Roman" w:hAnsi="Times New Roman"/>
          <w:szCs w:val="26"/>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w:t>
      </w:r>
      <w:r w:rsidR="002F7E4B" w:rsidRPr="002323F5">
        <w:rPr>
          <w:rFonts w:ascii="Times New Roman" w:hAnsi="Times New Roman"/>
          <w:szCs w:val="26"/>
        </w:rPr>
        <w:t>офіційному</w:t>
      </w:r>
      <w:r w:rsidR="002F7E4B" w:rsidRPr="002323F5">
        <w:rPr>
          <w:rFonts w:ascii="Times New Roman" w:hAnsi="Times New Roman"/>
          <w:color w:val="000000"/>
          <w:szCs w:val="26"/>
          <w:lang w:eastAsia="uk-UA"/>
        </w:rPr>
        <w:t xml:space="preserve"> </w:t>
      </w:r>
      <w:r w:rsidR="002F7E4B" w:rsidRPr="002323F5">
        <w:rPr>
          <w:rFonts w:ascii="Times New Roman" w:hAnsi="Times New Roman"/>
          <w:szCs w:val="26"/>
        </w:rPr>
        <w:t xml:space="preserve">веб-сайті Перемишлянської міської ради </w:t>
      </w:r>
      <w:r w:rsidR="002F7E4B" w:rsidRPr="000C3B4E">
        <w:rPr>
          <w:rFonts w:ascii="Times New Roman" w:hAnsi="Times New Roman"/>
          <w:szCs w:val="26"/>
        </w:rPr>
        <w:t>rada-peremyshlyany.gov.ua</w:t>
      </w:r>
    </w:p>
    <w:p w:rsidR="0002534D" w:rsidRPr="002323F5" w:rsidRDefault="0002534D" w:rsidP="0002534D">
      <w:pPr>
        <w:pStyle w:val="a3"/>
        <w:widowControl w:val="0"/>
        <w:spacing w:before="0"/>
        <w:ind w:firstLine="0"/>
        <w:jc w:val="both"/>
        <w:rPr>
          <w:rFonts w:ascii="Times New Roman" w:hAnsi="Times New Roman"/>
          <w:szCs w:val="26"/>
        </w:rPr>
      </w:pPr>
      <w:r w:rsidRPr="002323F5">
        <w:rPr>
          <w:rFonts w:ascii="Times New Roman" w:hAnsi="Times New Roman"/>
          <w:szCs w:val="26"/>
        </w:rPr>
        <w:t xml:space="preserve">          </w:t>
      </w:r>
      <w:r w:rsidR="002B13FB" w:rsidRPr="002323F5">
        <w:rPr>
          <w:rFonts w:ascii="Times New Roman" w:hAnsi="Times New Roman"/>
          <w:szCs w:val="26"/>
        </w:rPr>
        <w:t>4. Інформування споживача про намір зміни цін/тарифів на послуги здійснюється виконавцем відповідно до законодавства.</w:t>
      </w:r>
    </w:p>
    <w:p w:rsidR="002B13FB" w:rsidRPr="002323F5" w:rsidRDefault="0002534D" w:rsidP="0002534D">
      <w:pPr>
        <w:pStyle w:val="a3"/>
        <w:widowControl w:val="0"/>
        <w:spacing w:before="0"/>
        <w:ind w:firstLine="0"/>
        <w:jc w:val="both"/>
        <w:rPr>
          <w:rFonts w:ascii="Times New Roman" w:hAnsi="Times New Roman"/>
          <w:szCs w:val="26"/>
        </w:rPr>
      </w:pPr>
      <w:r w:rsidRPr="002323F5">
        <w:rPr>
          <w:rFonts w:ascii="Times New Roman" w:hAnsi="Times New Roman"/>
          <w:szCs w:val="26"/>
        </w:rPr>
        <w:t xml:space="preserve">          5. </w:t>
      </w:r>
      <w:r w:rsidR="002B13FB" w:rsidRPr="002323F5">
        <w:rPr>
          <w:rFonts w:ascii="Times New Roman" w:hAnsi="Times New Roman"/>
          <w:szCs w:val="26"/>
        </w:rPr>
        <w:t>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02534D" w:rsidRPr="002323F5" w:rsidRDefault="0002534D" w:rsidP="0002534D">
      <w:pPr>
        <w:spacing w:after="0" w:line="240" w:lineRule="auto"/>
        <w:jc w:val="both"/>
        <w:rPr>
          <w:rFonts w:ascii="Times New Roman" w:hAnsi="Times New Roman"/>
          <w:b/>
          <w:sz w:val="26"/>
          <w:szCs w:val="26"/>
        </w:rPr>
      </w:pPr>
      <w:r w:rsidRPr="002323F5">
        <w:rPr>
          <w:rFonts w:ascii="Times New Roman" w:hAnsi="Times New Roman"/>
          <w:sz w:val="26"/>
          <w:szCs w:val="26"/>
        </w:rPr>
        <w:t xml:space="preserve">                                                               </w:t>
      </w:r>
      <w:r w:rsidR="002B13FB" w:rsidRPr="002323F5">
        <w:rPr>
          <w:rFonts w:ascii="Times New Roman" w:hAnsi="Times New Roman"/>
          <w:b/>
          <w:sz w:val="26"/>
          <w:szCs w:val="26"/>
        </w:rPr>
        <w:t xml:space="preserve">Предмет договору </w:t>
      </w:r>
    </w:p>
    <w:p w:rsidR="0002534D" w:rsidRPr="002323F5" w:rsidRDefault="0002534D" w:rsidP="008E689C">
      <w:pPr>
        <w:spacing w:after="0" w:line="240" w:lineRule="auto"/>
        <w:jc w:val="both"/>
        <w:rPr>
          <w:rFonts w:ascii="Times New Roman" w:hAnsi="Times New Roman"/>
          <w:sz w:val="26"/>
          <w:szCs w:val="26"/>
        </w:rPr>
      </w:pPr>
      <w:r w:rsidRPr="002323F5">
        <w:rPr>
          <w:rFonts w:ascii="Times New Roman" w:hAnsi="Times New Roman"/>
          <w:sz w:val="26"/>
          <w:szCs w:val="26"/>
        </w:rPr>
        <w:t xml:space="preserve">          </w:t>
      </w:r>
      <w:r w:rsidR="002B13FB" w:rsidRPr="002323F5">
        <w:rPr>
          <w:rFonts w:ascii="Times New Roman" w:hAnsi="Times New Roman"/>
          <w:sz w:val="26"/>
          <w:szCs w:val="26"/>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02534D" w:rsidRPr="002323F5" w:rsidRDefault="0002534D" w:rsidP="0002534D">
      <w:pPr>
        <w:spacing w:after="0" w:line="240" w:lineRule="auto"/>
        <w:jc w:val="both"/>
        <w:rPr>
          <w:rFonts w:ascii="Times New Roman" w:hAnsi="Times New Roman"/>
          <w:sz w:val="26"/>
          <w:szCs w:val="26"/>
        </w:rPr>
      </w:pPr>
      <w:r w:rsidRPr="002323F5">
        <w:rPr>
          <w:rFonts w:ascii="Times New Roman" w:hAnsi="Times New Roman"/>
          <w:sz w:val="26"/>
          <w:szCs w:val="26"/>
        </w:rPr>
        <w:t xml:space="preserve">         </w:t>
      </w:r>
      <w:r w:rsidR="002B13FB" w:rsidRPr="002323F5">
        <w:rPr>
          <w:rFonts w:ascii="Times New Roman" w:hAnsi="Times New Roman"/>
          <w:sz w:val="26"/>
          <w:szCs w:val="26"/>
        </w:rPr>
        <w:t>7. Вимоги до якості послуги:</w:t>
      </w:r>
    </w:p>
    <w:p w:rsidR="0002534D" w:rsidRPr="002323F5" w:rsidRDefault="0002534D" w:rsidP="0002534D">
      <w:pPr>
        <w:spacing w:after="0" w:line="240" w:lineRule="auto"/>
        <w:jc w:val="both"/>
        <w:rPr>
          <w:rFonts w:ascii="Times New Roman" w:hAnsi="Times New Roman"/>
          <w:sz w:val="26"/>
          <w:szCs w:val="26"/>
        </w:rPr>
      </w:pPr>
      <w:r w:rsidRPr="002323F5">
        <w:rPr>
          <w:rFonts w:ascii="Times New Roman" w:hAnsi="Times New Roman"/>
          <w:sz w:val="26"/>
          <w:szCs w:val="26"/>
        </w:rPr>
        <w:t xml:space="preserve">         </w:t>
      </w:r>
      <w:r w:rsidR="002B13FB" w:rsidRPr="002323F5">
        <w:rPr>
          <w:rFonts w:ascii="Times New Roman" w:hAnsi="Times New Roman"/>
          <w:sz w:val="26"/>
          <w:szCs w:val="26"/>
        </w:rPr>
        <w:t>1) склад і якість питної води повинні відповідати вимогам державних санітарних норм і правил на питну воду;</w:t>
      </w:r>
    </w:p>
    <w:p w:rsidR="002B13FB" w:rsidRPr="002323F5" w:rsidRDefault="0002534D" w:rsidP="0002534D">
      <w:pPr>
        <w:spacing w:after="0" w:line="240" w:lineRule="auto"/>
        <w:jc w:val="both"/>
        <w:rPr>
          <w:rFonts w:ascii="Times New Roman" w:hAnsi="Times New Roman"/>
          <w:b/>
          <w:sz w:val="26"/>
          <w:szCs w:val="26"/>
          <w:lang w:eastAsia="ru-RU"/>
        </w:rPr>
      </w:pPr>
      <w:r w:rsidRPr="002323F5">
        <w:rPr>
          <w:rFonts w:ascii="Times New Roman" w:hAnsi="Times New Roman"/>
          <w:sz w:val="26"/>
          <w:szCs w:val="26"/>
        </w:rPr>
        <w:t xml:space="preserve">         </w:t>
      </w:r>
      <w:r w:rsidR="002B13FB" w:rsidRPr="002323F5">
        <w:rPr>
          <w:rFonts w:ascii="Times New Roman" w:hAnsi="Times New Roman"/>
          <w:sz w:val="26"/>
          <w:szCs w:val="26"/>
        </w:rPr>
        <w:t xml:space="preserve">2) значення тиску питної води повинно відповідати параметрам, встановленим державними будівельними нормами </w:t>
      </w:r>
      <w:r w:rsidR="008E689C" w:rsidRPr="002323F5">
        <w:rPr>
          <w:rFonts w:ascii="Times New Roman" w:hAnsi="Times New Roman"/>
          <w:sz w:val="26"/>
          <w:szCs w:val="26"/>
        </w:rPr>
        <w:t>і правилами</w:t>
      </w:r>
      <w:r w:rsidR="002B13FB" w:rsidRPr="002323F5">
        <w:rPr>
          <w:rFonts w:ascii="Times New Roman" w:hAnsi="Times New Roman"/>
          <w:sz w:val="26"/>
          <w:szCs w:val="26"/>
        </w:rPr>
        <w:t>.</w:t>
      </w:r>
    </w:p>
    <w:p w:rsidR="0002534D" w:rsidRPr="002323F5" w:rsidRDefault="0002534D" w:rsidP="008E689C">
      <w:pPr>
        <w:pStyle w:val="a3"/>
        <w:widowControl w:val="0"/>
        <w:spacing w:before="0"/>
        <w:ind w:firstLine="0"/>
        <w:jc w:val="both"/>
        <w:rPr>
          <w:rFonts w:ascii="Times New Roman" w:hAnsi="Times New Roman"/>
          <w:szCs w:val="26"/>
          <w:shd w:val="clear" w:color="auto" w:fill="FFFFFF"/>
        </w:rPr>
      </w:pPr>
      <w:r w:rsidRPr="002323F5">
        <w:rPr>
          <w:rFonts w:ascii="Times New Roman" w:hAnsi="Times New Roman"/>
          <w:szCs w:val="26"/>
        </w:rPr>
        <w:t xml:space="preserve">           </w:t>
      </w:r>
      <w:r w:rsidR="002B13FB" w:rsidRPr="002323F5">
        <w:rPr>
          <w:rFonts w:ascii="Times New Roman" w:hAnsi="Times New Roman"/>
          <w:szCs w:val="26"/>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02534D" w:rsidRPr="002323F5" w:rsidRDefault="0002534D" w:rsidP="0002534D">
      <w:pPr>
        <w:pStyle w:val="a3"/>
        <w:widowControl w:val="0"/>
        <w:spacing w:before="0"/>
        <w:ind w:firstLine="0"/>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b/>
          <w:szCs w:val="26"/>
        </w:rPr>
        <w:t>Порядок надання та вимоги до якості послуги</w:t>
      </w:r>
    </w:p>
    <w:p w:rsidR="0002534D" w:rsidRPr="002323F5" w:rsidRDefault="0002534D" w:rsidP="008E689C">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8. Виконавець забезпечує постачання послуг безперервно з гарантованим рівнем безпеки та значенням тиску.</w:t>
      </w:r>
    </w:p>
    <w:p w:rsidR="0002534D" w:rsidRPr="002323F5" w:rsidRDefault="0002534D" w:rsidP="008E689C">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rsidR="0002534D" w:rsidRPr="002323F5" w:rsidRDefault="0002534D" w:rsidP="0002534D">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 xml:space="preserve">10. Виконавець забезпечує постачання послуг у відповідній кількості та якості згідно з вимогами пункту 7 цього договору </w:t>
      </w:r>
      <w:bookmarkStart w:id="0" w:name="_Hlk16241112"/>
      <w:r w:rsidR="002B13FB" w:rsidRPr="002323F5">
        <w:rPr>
          <w:rFonts w:ascii="Times New Roman" w:hAnsi="Times New Roman"/>
          <w:szCs w:val="26"/>
        </w:rPr>
        <w:t xml:space="preserve">до межі зовнішніх інженерних мереж постачання </w:t>
      </w:r>
      <w:r w:rsidR="002B13FB" w:rsidRPr="002323F5">
        <w:rPr>
          <w:rFonts w:ascii="Times New Roman" w:hAnsi="Times New Roman"/>
          <w:szCs w:val="26"/>
        </w:rPr>
        <w:lastRenderedPageBreak/>
        <w:t>послуг виконавця</w:t>
      </w:r>
      <w:bookmarkEnd w:id="0"/>
      <w:r w:rsidR="002B13FB" w:rsidRPr="002323F5">
        <w:rPr>
          <w:rFonts w:ascii="Times New Roman" w:hAnsi="Times New Roman"/>
          <w:szCs w:val="26"/>
        </w:rPr>
        <w:t xml:space="preserve"> та </w:t>
      </w:r>
      <w:proofErr w:type="spellStart"/>
      <w:r w:rsidR="002B13FB" w:rsidRPr="002323F5">
        <w:rPr>
          <w:rFonts w:ascii="Times New Roman" w:hAnsi="Times New Roman"/>
          <w:szCs w:val="26"/>
        </w:rPr>
        <w:t>внутрішньобудинкових</w:t>
      </w:r>
      <w:proofErr w:type="spellEnd"/>
      <w:r w:rsidR="002B13FB" w:rsidRPr="002323F5">
        <w:rPr>
          <w:rFonts w:ascii="Times New Roman" w:hAnsi="Times New Roman"/>
          <w:szCs w:val="26"/>
        </w:rPr>
        <w:t xml:space="preserve"> систем багатоквартирного будинку (індивідуального (садибного) будинку).</w:t>
      </w:r>
    </w:p>
    <w:p w:rsidR="0002534D" w:rsidRPr="002323F5" w:rsidRDefault="0002534D" w:rsidP="0002534D">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02534D" w:rsidRPr="002323F5" w:rsidRDefault="0002534D" w:rsidP="0002534D">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02534D" w:rsidRPr="002323F5" w:rsidRDefault="0002534D" w:rsidP="0002534D">
      <w:pPr>
        <w:pStyle w:val="a3"/>
        <w:widowControl w:val="0"/>
        <w:spacing w:before="0"/>
        <w:ind w:firstLine="0"/>
        <w:jc w:val="both"/>
        <w:rPr>
          <w:rFonts w:ascii="Times New Roman" w:hAnsi="Times New Roman"/>
          <w:szCs w:val="26"/>
        </w:rPr>
      </w:pPr>
      <w:r w:rsidRPr="002323F5">
        <w:rPr>
          <w:rFonts w:ascii="Times New Roman" w:hAnsi="Times New Roman"/>
          <w:b/>
          <w:szCs w:val="26"/>
        </w:rPr>
        <w:t xml:space="preserve">           </w:t>
      </w:r>
      <w:r w:rsidR="002B13FB" w:rsidRPr="002323F5">
        <w:rPr>
          <w:rFonts w:ascii="Times New Roman" w:hAnsi="Times New Roman"/>
          <w:szCs w:val="26"/>
        </w:rPr>
        <w:t xml:space="preserve">12. </w:t>
      </w:r>
      <w:bookmarkStart w:id="1" w:name="_Hlk51064592"/>
      <w:r w:rsidR="002B13FB" w:rsidRPr="002323F5">
        <w:rPr>
          <w:rFonts w:ascii="Times New Roman" w:hAnsi="Times New Roman"/>
          <w:szCs w:val="26"/>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02534D" w:rsidRPr="002323F5" w:rsidRDefault="002B13FB" w:rsidP="0002534D">
      <w:pPr>
        <w:pStyle w:val="a3"/>
        <w:widowControl w:val="0"/>
        <w:spacing w:before="0"/>
        <w:ind w:firstLine="0"/>
        <w:jc w:val="center"/>
        <w:rPr>
          <w:rFonts w:ascii="Times New Roman" w:hAnsi="Times New Roman"/>
          <w:b/>
          <w:szCs w:val="26"/>
        </w:rPr>
      </w:pPr>
      <w:r w:rsidRPr="002323F5">
        <w:rPr>
          <w:rFonts w:ascii="Times New Roman" w:hAnsi="Times New Roman"/>
          <w:b/>
          <w:szCs w:val="26"/>
        </w:rPr>
        <w:t>Облік послуги</w:t>
      </w:r>
    </w:p>
    <w:p w:rsidR="0002534D" w:rsidRPr="002323F5" w:rsidRDefault="0002534D" w:rsidP="0002534D">
      <w:pPr>
        <w:pStyle w:val="a3"/>
        <w:widowControl w:val="0"/>
        <w:spacing w:before="0"/>
        <w:ind w:firstLine="0"/>
        <w:jc w:val="both"/>
        <w:rPr>
          <w:rFonts w:ascii="Times New Roman" w:hAnsi="Times New Roman"/>
          <w:szCs w:val="26"/>
        </w:rPr>
      </w:pPr>
      <w:r w:rsidRPr="002323F5">
        <w:rPr>
          <w:rFonts w:ascii="Times New Roman" w:hAnsi="Times New Roman"/>
          <w:b/>
          <w:szCs w:val="26"/>
        </w:rPr>
        <w:t xml:space="preserve">           </w:t>
      </w:r>
      <w:r w:rsidR="002B13FB" w:rsidRPr="002323F5">
        <w:rPr>
          <w:rFonts w:ascii="Times New Roman" w:hAnsi="Times New Roman"/>
          <w:szCs w:val="26"/>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002B13FB" w:rsidRPr="002323F5">
        <w:rPr>
          <w:rFonts w:ascii="Times New Roman" w:hAnsi="Times New Roman"/>
          <w:szCs w:val="26"/>
        </w:rPr>
        <w:t>Мінрегіону</w:t>
      </w:r>
      <w:proofErr w:type="spellEnd"/>
      <w:r w:rsidR="002B13FB" w:rsidRPr="002323F5">
        <w:rPr>
          <w:rFonts w:ascii="Times New Roman" w:hAnsi="Times New Roman"/>
          <w:szCs w:val="26"/>
        </w:rPr>
        <w:t xml:space="preserve"> від 22 листопада 2018 р. № 315 (далі - Методика розподілу).</w:t>
      </w:r>
    </w:p>
    <w:p w:rsidR="0002534D" w:rsidRPr="002323F5" w:rsidRDefault="0002534D" w:rsidP="0002534D">
      <w:pPr>
        <w:pStyle w:val="a3"/>
        <w:widowControl w:val="0"/>
        <w:spacing w:before="0"/>
        <w:ind w:firstLine="0"/>
        <w:jc w:val="both"/>
        <w:rPr>
          <w:rFonts w:ascii="Times New Roman" w:hAnsi="Times New Roman"/>
          <w:szCs w:val="26"/>
          <w:shd w:val="clear" w:color="auto" w:fill="FFFFFF"/>
        </w:rPr>
      </w:pPr>
      <w:r w:rsidRPr="002323F5">
        <w:rPr>
          <w:rFonts w:ascii="Times New Roman" w:hAnsi="Times New Roman"/>
          <w:szCs w:val="26"/>
        </w:rPr>
        <w:t xml:space="preserve">         </w:t>
      </w:r>
      <w:r w:rsidR="002B13FB" w:rsidRPr="002323F5">
        <w:rPr>
          <w:rFonts w:ascii="Times New Roman" w:hAnsi="Times New Roman"/>
          <w:szCs w:val="26"/>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02534D" w:rsidRPr="002323F5" w:rsidRDefault="0002534D" w:rsidP="0002534D">
      <w:pPr>
        <w:pStyle w:val="a3"/>
        <w:widowControl w:val="0"/>
        <w:spacing w:before="0"/>
        <w:ind w:firstLine="0"/>
        <w:jc w:val="both"/>
        <w:rPr>
          <w:rFonts w:ascii="Times New Roman" w:hAnsi="Times New Roman"/>
          <w:b/>
          <w:szCs w:val="26"/>
        </w:rPr>
      </w:pPr>
      <w:r w:rsidRPr="002323F5">
        <w:rPr>
          <w:rFonts w:ascii="Times New Roman" w:hAnsi="Times New Roman"/>
          <w:szCs w:val="26"/>
          <w:shd w:val="clear" w:color="auto" w:fill="FFFFFF"/>
        </w:rPr>
        <w:t xml:space="preserve">         </w:t>
      </w:r>
      <w:r w:rsidR="002B13FB" w:rsidRPr="002323F5">
        <w:rPr>
          <w:rFonts w:ascii="Times New Roman" w:hAnsi="Times New Roman"/>
          <w:szCs w:val="26"/>
        </w:rPr>
        <w:t xml:space="preserve">Якщо будинок </w:t>
      </w:r>
      <w:proofErr w:type="spellStart"/>
      <w:r w:rsidR="002B13FB" w:rsidRPr="002323F5">
        <w:rPr>
          <w:rFonts w:ascii="Times New Roman" w:hAnsi="Times New Roman"/>
          <w:szCs w:val="26"/>
        </w:rPr>
        <w:t>оснащено</w:t>
      </w:r>
      <w:proofErr w:type="spellEnd"/>
      <w:r w:rsidR="002B13FB" w:rsidRPr="002323F5">
        <w:rPr>
          <w:rFonts w:ascii="Times New Roman" w:hAnsi="Times New Roman"/>
          <w:szCs w:val="26"/>
        </w:rPr>
        <w:t xml:space="preserve"> двома та більше вузлами комерційного обліку </w:t>
      </w:r>
      <w:r w:rsidR="002B13FB" w:rsidRPr="002323F5">
        <w:rPr>
          <w:rFonts w:ascii="Times New Roman" w:hAnsi="Times New Roman"/>
          <w:szCs w:val="26"/>
          <w:lang w:eastAsia="uk-UA"/>
        </w:rPr>
        <w:t xml:space="preserve">централізованого водопостачання </w:t>
      </w:r>
      <w:r w:rsidR="002B13FB" w:rsidRPr="002323F5">
        <w:rPr>
          <w:rFonts w:ascii="Times New Roman" w:hAnsi="Times New Roman"/>
          <w:szCs w:val="26"/>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02534D" w:rsidRPr="002323F5" w:rsidRDefault="0002534D" w:rsidP="0002534D">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shd w:val="clear" w:color="auto" w:fill="FFFFFF"/>
        </w:rPr>
        <w:t>О</w:t>
      </w:r>
      <w:r w:rsidRPr="002323F5">
        <w:rPr>
          <w:rFonts w:ascii="Times New Roman" w:hAnsi="Times New Roman"/>
          <w:szCs w:val="26"/>
          <w:shd w:val="clear" w:color="auto" w:fill="FFFFFF"/>
        </w:rPr>
        <w:t xml:space="preserve">диницею </w:t>
      </w:r>
      <w:r w:rsidR="002B13FB" w:rsidRPr="002323F5">
        <w:rPr>
          <w:rFonts w:ascii="Times New Roman" w:hAnsi="Times New Roman"/>
          <w:szCs w:val="26"/>
          <w:shd w:val="clear" w:color="auto" w:fill="FFFFFF"/>
        </w:rPr>
        <w:t xml:space="preserve">вимірювання обсягу спожитих споживачем послуг </w:t>
      </w:r>
      <w:r w:rsidR="002B13FB" w:rsidRPr="002323F5">
        <w:rPr>
          <w:rFonts w:ascii="Times New Roman" w:hAnsi="Times New Roman"/>
          <w:szCs w:val="26"/>
          <w:shd w:val="clear" w:color="auto" w:fill="FFFFFF"/>
        </w:rPr>
        <w:br/>
        <w:t xml:space="preserve">є </w:t>
      </w:r>
      <w:r w:rsidRPr="002323F5">
        <w:rPr>
          <w:rFonts w:ascii="Times New Roman" w:hAnsi="Times New Roman"/>
          <w:szCs w:val="26"/>
        </w:rPr>
        <w:t>куб.</w:t>
      </w:r>
      <w:r w:rsidR="002B13FB" w:rsidRPr="002323F5">
        <w:rPr>
          <w:rFonts w:ascii="Times New Roman" w:hAnsi="Times New Roman"/>
          <w:szCs w:val="26"/>
        </w:rPr>
        <w:t>метр.</w:t>
      </w:r>
    </w:p>
    <w:p w:rsidR="0002534D" w:rsidRPr="002323F5" w:rsidRDefault="0002534D" w:rsidP="0002534D">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02534D" w:rsidRPr="002323F5" w:rsidRDefault="0002534D" w:rsidP="0002534D">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02534D" w:rsidRPr="002323F5" w:rsidRDefault="0002534D" w:rsidP="0002534D">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16. Початок періоду виходу з ладу вузла комерційного обліку визначається:</w:t>
      </w:r>
    </w:p>
    <w:p w:rsidR="0002534D" w:rsidRPr="002323F5" w:rsidRDefault="0002534D" w:rsidP="0002534D">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за даними електронного архіву - у разі отримання з нього інформації щодо дати початку періоду виходу з ладу вузла комерційного обліку;</w:t>
      </w:r>
    </w:p>
    <w:p w:rsidR="0002534D" w:rsidRPr="002323F5" w:rsidRDefault="0002534D" w:rsidP="0002534D">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з дати, що настає за днем останнього періодичного огляду вузла комерційного обліку, - у разі відсутності електронного архіву.</w:t>
      </w:r>
    </w:p>
    <w:p w:rsidR="0002534D" w:rsidRPr="002323F5" w:rsidRDefault="0002534D" w:rsidP="0002534D">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02534D" w:rsidRPr="002323F5" w:rsidRDefault="0002534D" w:rsidP="0002534D">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02534D" w:rsidRPr="002323F5" w:rsidRDefault="0002534D" w:rsidP="0002534D">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02534D" w:rsidRPr="002323F5" w:rsidRDefault="0002534D" w:rsidP="0002534D">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02534D" w:rsidRPr="002323F5" w:rsidRDefault="0002534D" w:rsidP="0002534D">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w:t>
      </w:r>
      <w:r w:rsidR="002B13FB" w:rsidRPr="002323F5">
        <w:rPr>
          <w:rFonts w:ascii="Times New Roman" w:hAnsi="Times New Roman"/>
          <w:szCs w:val="26"/>
        </w:rPr>
        <w:lastRenderedPageBreak/>
        <w:t xml:space="preserve">визначається з дати, наступної за днем </w:t>
      </w:r>
      <w:proofErr w:type="spellStart"/>
      <w:r w:rsidR="002B13FB" w:rsidRPr="002323F5">
        <w:rPr>
          <w:rFonts w:ascii="Times New Roman" w:hAnsi="Times New Roman"/>
          <w:szCs w:val="26"/>
        </w:rPr>
        <w:t>розпломбування</w:t>
      </w:r>
      <w:proofErr w:type="spellEnd"/>
      <w:r w:rsidR="002B13FB" w:rsidRPr="002323F5">
        <w:rPr>
          <w:rFonts w:ascii="Times New Roman" w:hAnsi="Times New Roman"/>
          <w:szCs w:val="26"/>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02534D" w:rsidRPr="002323F5" w:rsidRDefault="0002534D" w:rsidP="0002534D">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19. Зняття показань засобів вимірювальної техніки вузла (вузлів) комерційного обліку послуги здійснюється виконавцем щомісяця.</w:t>
      </w:r>
    </w:p>
    <w:p w:rsidR="0002534D" w:rsidRPr="002323F5" w:rsidRDefault="0002534D" w:rsidP="0002534D">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02534D" w:rsidRPr="002323F5" w:rsidRDefault="0002534D" w:rsidP="0002534D">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02534D" w:rsidRPr="002323F5" w:rsidRDefault="0002534D" w:rsidP="0002534D">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02534D" w:rsidRPr="002323F5" w:rsidRDefault="0002534D" w:rsidP="0002534D">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02534D" w:rsidRPr="002323F5" w:rsidRDefault="0002534D" w:rsidP="0002534D">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02534D" w:rsidRPr="002323F5" w:rsidRDefault="0002534D" w:rsidP="0002534D">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02534D" w:rsidRPr="002323F5" w:rsidRDefault="0002534D" w:rsidP="0002534D">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 xml:space="preserve">Власник (співвласники) будівлі (багатоквартирного будинку) або </w:t>
      </w:r>
      <w:r w:rsidR="002B13FB" w:rsidRPr="002323F5">
        <w:rPr>
          <w:rFonts w:ascii="Times New Roman" w:hAnsi="Times New Roman"/>
          <w:szCs w:val="26"/>
        </w:rPr>
        <w:br/>
        <w:t>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02534D" w:rsidRPr="002323F5" w:rsidRDefault="0002534D" w:rsidP="0002534D">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E048A5" w:rsidRPr="002323F5" w:rsidRDefault="0002534D" w:rsidP="00E048A5">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 xml:space="preserve">У разі коли зняття показань здійснює споживач, він щомісяця </w:t>
      </w:r>
      <w:r w:rsidR="002B13FB" w:rsidRPr="002323F5">
        <w:rPr>
          <w:rFonts w:ascii="Times New Roman" w:hAnsi="Times New Roman"/>
          <w:szCs w:val="26"/>
        </w:rPr>
        <w:br/>
        <w:t xml:space="preserve">з </w:t>
      </w:r>
      <w:r w:rsidR="007A43A2" w:rsidRPr="002323F5">
        <w:rPr>
          <w:rFonts w:ascii="Times New Roman" w:hAnsi="Times New Roman"/>
          <w:szCs w:val="26"/>
        </w:rPr>
        <w:t>20 числа по останній робочий день поточного місяця включно</w:t>
      </w:r>
      <w:r w:rsidR="002B13FB" w:rsidRPr="002323F5">
        <w:rPr>
          <w:rFonts w:ascii="Times New Roman" w:hAnsi="Times New Roman"/>
          <w:szCs w:val="26"/>
        </w:rPr>
        <w:t xml:space="preserve"> передає показання вузлів розподільного обліку водопостачання виконавцю в один з таких способів:</w:t>
      </w:r>
    </w:p>
    <w:p w:rsidR="00E048A5" w:rsidRPr="002323F5" w:rsidRDefault="00E048A5" w:rsidP="00E048A5">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за номером телефону, зазначеним у розділі “Реквізити виконавця” цього договору;</w:t>
      </w:r>
    </w:p>
    <w:p w:rsidR="00E048A5" w:rsidRPr="002323F5" w:rsidRDefault="00E048A5" w:rsidP="00E048A5">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на адресу електронної пошти, зазначену в розділі “Реквізити виконавця” цього договору;</w:t>
      </w:r>
    </w:p>
    <w:p w:rsidR="00E048A5" w:rsidRPr="002323F5" w:rsidRDefault="00E048A5" w:rsidP="00E048A5">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інші засоби повідомлення, що зазначаються у розділі “Реквізити виконавця” цього договору.</w:t>
      </w:r>
    </w:p>
    <w:p w:rsidR="00E048A5" w:rsidRPr="002323F5" w:rsidRDefault="00E048A5" w:rsidP="00E048A5">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E048A5" w:rsidRPr="002323F5" w:rsidRDefault="00E048A5" w:rsidP="00E048A5">
      <w:pPr>
        <w:pStyle w:val="a3"/>
        <w:widowControl w:val="0"/>
        <w:spacing w:before="0"/>
        <w:ind w:firstLine="0"/>
        <w:jc w:val="both"/>
        <w:rPr>
          <w:rFonts w:ascii="Times New Roman" w:hAnsi="Times New Roman"/>
          <w:b/>
          <w:szCs w:val="26"/>
        </w:rPr>
      </w:pPr>
      <w:r w:rsidRPr="002323F5">
        <w:rPr>
          <w:rFonts w:ascii="Times New Roman" w:hAnsi="Times New Roman"/>
          <w:b/>
          <w:szCs w:val="26"/>
        </w:rPr>
        <w:lastRenderedPageBreak/>
        <w:t xml:space="preserve">           </w:t>
      </w:r>
      <w:r w:rsidR="002B13FB" w:rsidRPr="002323F5">
        <w:rPr>
          <w:rFonts w:ascii="Times New Roman" w:hAnsi="Times New Roman"/>
          <w:szCs w:val="26"/>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E048A5" w:rsidRPr="002323F5" w:rsidRDefault="00E048A5" w:rsidP="00E048A5">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E048A5" w:rsidRPr="002323F5" w:rsidRDefault="00E048A5" w:rsidP="00E048A5">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E048A5" w:rsidRPr="002323F5" w:rsidRDefault="00E048A5" w:rsidP="00E048A5">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2B13FB" w:rsidRPr="002323F5" w:rsidRDefault="00E048A5" w:rsidP="00E048A5">
      <w:pPr>
        <w:pStyle w:val="a3"/>
        <w:widowControl w:val="0"/>
        <w:spacing w:before="0"/>
        <w:ind w:firstLine="0"/>
        <w:jc w:val="both"/>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вузла комерційного обліку -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E048A5" w:rsidRPr="002323F5" w:rsidRDefault="00E048A5" w:rsidP="00E048A5">
      <w:pPr>
        <w:pStyle w:val="a3"/>
        <w:spacing w:before="0"/>
        <w:ind w:firstLine="0"/>
        <w:jc w:val="both"/>
        <w:rPr>
          <w:rFonts w:ascii="Times New Roman" w:hAnsi="Times New Roman"/>
          <w:szCs w:val="26"/>
        </w:rPr>
      </w:pPr>
      <w:r w:rsidRPr="002323F5">
        <w:rPr>
          <w:rFonts w:ascii="Times New Roman" w:hAnsi="Times New Roman"/>
          <w:szCs w:val="26"/>
        </w:rPr>
        <w:t xml:space="preserve">           </w:t>
      </w:r>
      <w:r w:rsidR="002B13FB" w:rsidRPr="002323F5">
        <w:rPr>
          <w:rFonts w:ascii="Times New Roman" w:hAnsi="Times New Roman"/>
          <w:szCs w:val="26"/>
        </w:rPr>
        <w:t>вузла розподільного обліку - шляхом повідомлення в рахунку на оплату послуги та/або через електронну систему обліку розрахунків споживача.</w:t>
      </w:r>
    </w:p>
    <w:p w:rsidR="00E048A5" w:rsidRPr="002323F5" w:rsidRDefault="00E048A5" w:rsidP="00E048A5">
      <w:pPr>
        <w:pStyle w:val="a3"/>
        <w:spacing w:before="0"/>
        <w:ind w:firstLine="0"/>
        <w:jc w:val="both"/>
        <w:rPr>
          <w:rFonts w:ascii="Times New Roman" w:hAnsi="Times New Roman"/>
          <w:szCs w:val="26"/>
        </w:rPr>
      </w:pPr>
      <w:r w:rsidRPr="002323F5">
        <w:rPr>
          <w:rFonts w:ascii="Times New Roman" w:hAnsi="Times New Roman"/>
          <w:szCs w:val="26"/>
        </w:rPr>
        <w:t xml:space="preserve">          </w:t>
      </w:r>
      <w:r w:rsidR="002B13FB" w:rsidRPr="002323F5">
        <w:rPr>
          <w:rFonts w:ascii="Times New Roman" w:hAnsi="Times New Roman"/>
          <w:szCs w:val="26"/>
        </w:rPr>
        <w:t>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 за фактичний час споживання послуг, але не менше 15 діб.</w:t>
      </w:r>
    </w:p>
    <w:p w:rsidR="00E048A5" w:rsidRPr="002323F5" w:rsidRDefault="00E048A5" w:rsidP="00E048A5">
      <w:pPr>
        <w:pStyle w:val="a3"/>
        <w:spacing w:before="0"/>
        <w:ind w:firstLine="0"/>
        <w:jc w:val="both"/>
        <w:rPr>
          <w:rFonts w:ascii="Times New Roman" w:hAnsi="Times New Roman"/>
          <w:szCs w:val="26"/>
        </w:rPr>
      </w:pPr>
      <w:r w:rsidRPr="002323F5">
        <w:rPr>
          <w:rFonts w:ascii="Times New Roman" w:hAnsi="Times New Roman"/>
          <w:szCs w:val="26"/>
        </w:rPr>
        <w:t xml:space="preserve">           </w:t>
      </w:r>
      <w:r w:rsidR="002B13FB" w:rsidRPr="002323F5">
        <w:rPr>
          <w:rFonts w:ascii="Times New Roman" w:hAnsi="Times New Roman"/>
          <w:szCs w:val="26"/>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002B13FB" w:rsidRPr="002323F5">
        <w:rPr>
          <w:rFonts w:ascii="Times New Roman" w:hAnsi="Times New Roman"/>
          <w:szCs w:val="26"/>
        </w:rPr>
        <w:t>недопуску</w:t>
      </w:r>
      <w:proofErr w:type="spellEnd"/>
      <w:r w:rsidR="002B13FB" w:rsidRPr="002323F5">
        <w:rPr>
          <w:rFonts w:ascii="Times New Roman" w:hAnsi="Times New Roman"/>
          <w:szCs w:val="26"/>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E048A5" w:rsidRPr="002323F5" w:rsidRDefault="00E048A5" w:rsidP="00E048A5">
      <w:pPr>
        <w:pStyle w:val="a3"/>
        <w:spacing w:before="0"/>
        <w:ind w:firstLine="0"/>
        <w:jc w:val="both"/>
        <w:rPr>
          <w:rFonts w:ascii="Times New Roman" w:hAnsi="Times New Roman"/>
          <w:szCs w:val="26"/>
        </w:rPr>
      </w:pPr>
      <w:r w:rsidRPr="002323F5">
        <w:rPr>
          <w:rFonts w:ascii="Times New Roman" w:hAnsi="Times New Roman"/>
          <w:szCs w:val="26"/>
        </w:rPr>
        <w:t xml:space="preserve">         </w:t>
      </w:r>
      <w:r w:rsidR="002B13FB" w:rsidRPr="002323F5">
        <w:rPr>
          <w:rFonts w:ascii="Times New Roman" w:hAnsi="Times New Roman"/>
          <w:szCs w:val="26"/>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E048A5" w:rsidRPr="002323F5" w:rsidRDefault="00E048A5" w:rsidP="00E048A5">
      <w:pPr>
        <w:pStyle w:val="a3"/>
        <w:spacing w:before="0"/>
        <w:ind w:firstLine="0"/>
        <w:jc w:val="both"/>
        <w:rPr>
          <w:rFonts w:ascii="Times New Roman" w:hAnsi="Times New Roman"/>
          <w:szCs w:val="26"/>
        </w:rPr>
      </w:pPr>
      <w:r w:rsidRPr="002323F5">
        <w:rPr>
          <w:rFonts w:ascii="Times New Roman" w:hAnsi="Times New Roman"/>
          <w:szCs w:val="26"/>
        </w:rPr>
        <w:t xml:space="preserve">         </w:t>
      </w:r>
      <w:r w:rsidR="002B13FB" w:rsidRPr="002323F5">
        <w:rPr>
          <w:rFonts w:ascii="Times New Roman" w:hAnsi="Times New Roman"/>
          <w:szCs w:val="26"/>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E048A5" w:rsidRPr="002323F5" w:rsidRDefault="00E048A5" w:rsidP="00E048A5">
      <w:pPr>
        <w:pStyle w:val="a3"/>
        <w:spacing w:before="0"/>
        <w:ind w:firstLine="0"/>
        <w:jc w:val="both"/>
        <w:rPr>
          <w:rFonts w:ascii="Times New Roman" w:hAnsi="Times New Roman"/>
          <w:szCs w:val="26"/>
        </w:rPr>
      </w:pPr>
      <w:r w:rsidRPr="002323F5">
        <w:rPr>
          <w:rFonts w:ascii="Times New Roman" w:hAnsi="Times New Roman"/>
          <w:szCs w:val="26"/>
        </w:rPr>
        <w:t xml:space="preserve">         </w:t>
      </w:r>
      <w:r w:rsidR="002B13FB" w:rsidRPr="002323F5">
        <w:rPr>
          <w:rFonts w:ascii="Times New Roman" w:hAnsi="Times New Roman"/>
          <w:szCs w:val="26"/>
        </w:rPr>
        <w:t>25. Виконавець здійснює обслуговування та заміну вузла (вузлів) комерційного обліку, зокрема його огляд, опломбування/</w:t>
      </w:r>
      <w:proofErr w:type="spellStart"/>
      <w:r w:rsidR="002B13FB" w:rsidRPr="002323F5">
        <w:rPr>
          <w:rFonts w:ascii="Times New Roman" w:hAnsi="Times New Roman"/>
          <w:szCs w:val="26"/>
        </w:rPr>
        <w:t>розпломбування</w:t>
      </w:r>
      <w:proofErr w:type="spellEnd"/>
      <w:r w:rsidR="002B13FB" w:rsidRPr="002323F5">
        <w:rPr>
          <w:rFonts w:ascii="Times New Roman" w:hAnsi="Times New Roman"/>
          <w:szCs w:val="26"/>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2" w:name="n315"/>
      <w:bookmarkStart w:id="3" w:name="_Hlk51067741"/>
      <w:bookmarkEnd w:id="2"/>
    </w:p>
    <w:p w:rsidR="00E048A5" w:rsidRPr="002323F5" w:rsidRDefault="00E048A5" w:rsidP="00E048A5">
      <w:pPr>
        <w:pStyle w:val="a3"/>
        <w:spacing w:before="0"/>
        <w:ind w:firstLine="0"/>
        <w:jc w:val="both"/>
        <w:rPr>
          <w:rFonts w:ascii="Times New Roman" w:hAnsi="Times New Roman"/>
          <w:szCs w:val="26"/>
        </w:rPr>
      </w:pPr>
      <w:r w:rsidRPr="002323F5">
        <w:rPr>
          <w:rFonts w:ascii="Times New Roman" w:hAnsi="Times New Roman"/>
          <w:szCs w:val="26"/>
        </w:rPr>
        <w:t xml:space="preserve">         </w:t>
      </w:r>
      <w:r w:rsidR="002B13FB" w:rsidRPr="002323F5">
        <w:rPr>
          <w:rFonts w:ascii="Times New Roman" w:hAnsi="Times New Roman"/>
          <w:szCs w:val="26"/>
        </w:rPr>
        <w:t xml:space="preserve">26. Заміна і обслуговування, зокрема огляд, опломбування/ </w:t>
      </w:r>
      <w:proofErr w:type="spellStart"/>
      <w:r w:rsidR="002B13FB" w:rsidRPr="002323F5">
        <w:rPr>
          <w:rFonts w:ascii="Times New Roman" w:hAnsi="Times New Roman"/>
          <w:szCs w:val="26"/>
        </w:rPr>
        <w:t>розпломбування</w:t>
      </w:r>
      <w:proofErr w:type="spellEnd"/>
      <w:r w:rsidR="002B13FB" w:rsidRPr="002323F5">
        <w:rPr>
          <w:rFonts w:ascii="Times New Roman" w:hAnsi="Times New Roman"/>
          <w:szCs w:val="26"/>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E048A5" w:rsidRPr="002323F5" w:rsidRDefault="00E048A5" w:rsidP="005F4613">
      <w:pPr>
        <w:pStyle w:val="a3"/>
        <w:spacing w:before="0"/>
        <w:ind w:firstLine="0"/>
        <w:jc w:val="both"/>
        <w:rPr>
          <w:rFonts w:ascii="Times New Roman" w:hAnsi="Times New Roman"/>
          <w:szCs w:val="26"/>
        </w:rPr>
      </w:pPr>
      <w:r w:rsidRPr="002323F5">
        <w:rPr>
          <w:rFonts w:ascii="Times New Roman" w:hAnsi="Times New Roman"/>
          <w:szCs w:val="26"/>
        </w:rPr>
        <w:t xml:space="preserve">         </w:t>
      </w:r>
      <w:r w:rsidR="002B13FB" w:rsidRPr="002323F5">
        <w:rPr>
          <w:rFonts w:ascii="Times New Roman" w:hAnsi="Times New Roman"/>
          <w:szCs w:val="26"/>
        </w:rPr>
        <w:t>27. Виконавець повідомляє споживачу про час та дату контрольного зняття показань засобів вузла (вузлів) розподільного обліку не менше ніж за</w:t>
      </w:r>
      <w:r w:rsidR="005F4613" w:rsidRPr="002323F5">
        <w:rPr>
          <w:rFonts w:ascii="Times New Roman" w:hAnsi="Times New Roman"/>
          <w:szCs w:val="26"/>
        </w:rPr>
        <w:t xml:space="preserve"> 15 днів.</w:t>
      </w:r>
    </w:p>
    <w:p w:rsidR="00E048A5" w:rsidRPr="002323F5" w:rsidRDefault="00E048A5" w:rsidP="005F4613">
      <w:pPr>
        <w:pStyle w:val="a3"/>
        <w:widowControl w:val="0"/>
        <w:spacing w:before="0"/>
        <w:ind w:firstLine="0"/>
        <w:jc w:val="both"/>
        <w:rPr>
          <w:rFonts w:ascii="Times New Roman" w:hAnsi="Times New Roman"/>
          <w:szCs w:val="26"/>
        </w:rPr>
      </w:pPr>
      <w:r w:rsidRPr="002323F5">
        <w:rPr>
          <w:rFonts w:ascii="Times New Roman" w:hAnsi="Times New Roman"/>
          <w:szCs w:val="26"/>
        </w:rPr>
        <w:t xml:space="preserve">          </w:t>
      </w:r>
      <w:r w:rsidR="002B13FB" w:rsidRPr="002323F5">
        <w:rPr>
          <w:rFonts w:ascii="Times New Roman" w:hAnsi="Times New Roman"/>
          <w:szCs w:val="26"/>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bookmarkEnd w:id="3"/>
    </w:p>
    <w:p w:rsidR="00E048A5" w:rsidRPr="002323F5" w:rsidRDefault="002B13FB" w:rsidP="00E048A5">
      <w:pPr>
        <w:pStyle w:val="a3"/>
        <w:widowControl w:val="0"/>
        <w:spacing w:before="0"/>
        <w:ind w:firstLine="0"/>
        <w:jc w:val="center"/>
        <w:rPr>
          <w:rFonts w:ascii="Times New Roman" w:hAnsi="Times New Roman"/>
          <w:b/>
          <w:szCs w:val="26"/>
        </w:rPr>
      </w:pPr>
      <w:r w:rsidRPr="002323F5">
        <w:rPr>
          <w:rFonts w:ascii="Times New Roman" w:hAnsi="Times New Roman"/>
          <w:b/>
          <w:szCs w:val="26"/>
        </w:rPr>
        <w:t xml:space="preserve">Ціна та порядок оплати послуг, порядок та умови </w:t>
      </w:r>
      <w:r w:rsidRPr="002323F5">
        <w:rPr>
          <w:rFonts w:ascii="Times New Roman" w:hAnsi="Times New Roman"/>
          <w:b/>
          <w:szCs w:val="26"/>
        </w:rPr>
        <w:br/>
        <w:t>внесення змін до договору</w:t>
      </w:r>
    </w:p>
    <w:p w:rsidR="00E048A5" w:rsidRPr="002323F5" w:rsidRDefault="00E048A5" w:rsidP="00E048A5">
      <w:pPr>
        <w:pStyle w:val="a3"/>
        <w:widowControl w:val="0"/>
        <w:spacing w:before="0"/>
        <w:ind w:firstLine="0"/>
        <w:rPr>
          <w:rFonts w:ascii="Times New Roman" w:hAnsi="Times New Roman"/>
          <w:b/>
          <w:szCs w:val="26"/>
        </w:rPr>
      </w:pPr>
      <w:r w:rsidRPr="002323F5">
        <w:rPr>
          <w:rFonts w:ascii="Times New Roman" w:hAnsi="Times New Roman"/>
          <w:b/>
          <w:szCs w:val="26"/>
        </w:rPr>
        <w:t xml:space="preserve">          </w:t>
      </w:r>
      <w:r w:rsidR="002B13FB" w:rsidRPr="002323F5">
        <w:rPr>
          <w:rFonts w:ascii="Times New Roman" w:hAnsi="Times New Roman"/>
          <w:szCs w:val="26"/>
        </w:rPr>
        <w:t>29. Споживач вносить однією сумою плату виконавцю, яка складається з:</w:t>
      </w:r>
    </w:p>
    <w:p w:rsidR="00E048A5" w:rsidRPr="002323F5" w:rsidRDefault="00E048A5" w:rsidP="00E048A5">
      <w:pPr>
        <w:pStyle w:val="a3"/>
        <w:widowControl w:val="0"/>
        <w:spacing w:before="0"/>
        <w:ind w:firstLine="0"/>
        <w:jc w:val="both"/>
        <w:rPr>
          <w:rFonts w:ascii="Times New Roman" w:hAnsi="Times New Roman"/>
          <w:b/>
          <w:szCs w:val="26"/>
        </w:rPr>
      </w:pPr>
      <w:r w:rsidRPr="002323F5">
        <w:rPr>
          <w:rFonts w:ascii="Times New Roman" w:hAnsi="Times New Roman"/>
          <w:b/>
          <w:szCs w:val="26"/>
        </w:rPr>
        <w:lastRenderedPageBreak/>
        <w:t xml:space="preserve">             </w:t>
      </w:r>
      <w:r w:rsidR="002B13FB" w:rsidRPr="002323F5">
        <w:rPr>
          <w:rFonts w:ascii="Times New Roman" w:hAnsi="Times New Roman"/>
          <w:szCs w:val="26"/>
        </w:rPr>
        <w:t>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w:t>
      </w:r>
      <w:r w:rsidR="000C3B4E">
        <w:rPr>
          <w:rFonts w:ascii="Times New Roman" w:hAnsi="Times New Roman"/>
          <w:szCs w:val="26"/>
        </w:rPr>
        <w:t xml:space="preserve"> </w:t>
      </w:r>
      <w:r w:rsidR="002B13FB" w:rsidRPr="002323F5">
        <w:rPr>
          <w:rFonts w:ascii="Times New Roman" w:hAnsi="Times New Roman"/>
          <w:szCs w:val="26"/>
        </w:rPr>
        <w:t xml:space="preserve"> </w:t>
      </w:r>
      <w:r w:rsidR="000C3B4E">
        <w:rPr>
          <w:rFonts w:ascii="Times New Roman" w:hAnsi="Times New Roman"/>
          <w:szCs w:val="26"/>
        </w:rPr>
        <w:t xml:space="preserve">  </w:t>
      </w:r>
      <w:r w:rsidR="002B13FB" w:rsidRPr="002323F5">
        <w:rPr>
          <w:rFonts w:ascii="Times New Roman" w:hAnsi="Times New Roman"/>
          <w:szCs w:val="26"/>
        </w:rPr>
        <w:t xml:space="preserve">- </w:t>
      </w:r>
      <w:r w:rsidR="000C3B4E">
        <w:rPr>
          <w:rFonts w:ascii="Times New Roman" w:hAnsi="Times New Roman"/>
          <w:szCs w:val="26"/>
        </w:rPr>
        <w:t xml:space="preserve">   </w:t>
      </w:r>
      <w:r w:rsidR="002B13FB" w:rsidRPr="002323F5">
        <w:rPr>
          <w:rFonts w:ascii="Times New Roman" w:hAnsi="Times New Roman"/>
          <w:szCs w:val="26"/>
        </w:rPr>
        <w:t>в редакції постанови Кабінету Міністрів Укра</w:t>
      </w:r>
      <w:r w:rsidR="000C3B4E">
        <w:rPr>
          <w:rFonts w:ascii="Times New Roman" w:hAnsi="Times New Roman"/>
          <w:szCs w:val="26"/>
        </w:rPr>
        <w:t xml:space="preserve">їни від 2 лютого 2022 р. № 85, </w:t>
      </w:r>
      <w:r w:rsidR="002B13FB" w:rsidRPr="002323F5">
        <w:rPr>
          <w:rFonts w:ascii="Times New Roman" w:hAnsi="Times New Roman"/>
          <w:szCs w:val="26"/>
        </w:rP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E048A5" w:rsidRPr="007E35B3" w:rsidRDefault="00E048A5" w:rsidP="000C3B4E">
      <w:pPr>
        <w:pStyle w:val="a3"/>
        <w:widowControl w:val="0"/>
        <w:spacing w:before="0"/>
        <w:ind w:firstLine="0"/>
        <w:jc w:val="both"/>
        <w:rPr>
          <w:rFonts w:ascii="Times New Roman" w:hAnsi="Times New Roman"/>
          <w:szCs w:val="26"/>
        </w:rPr>
      </w:pPr>
      <w:r w:rsidRPr="002323F5">
        <w:rPr>
          <w:rFonts w:ascii="Times New Roman" w:hAnsi="Times New Roman"/>
          <w:b/>
          <w:szCs w:val="26"/>
        </w:rPr>
        <w:t xml:space="preserve">          </w:t>
      </w:r>
      <w:r w:rsidR="002B13FB" w:rsidRPr="002323F5">
        <w:rPr>
          <w:rFonts w:ascii="Times New Roman" w:hAnsi="Times New Roman"/>
          <w:szCs w:val="26"/>
        </w:rPr>
        <w:t>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w:t>
      </w:r>
      <w:r w:rsidR="007E35B3">
        <w:rPr>
          <w:rFonts w:ascii="Times New Roman" w:hAnsi="Times New Roman"/>
          <w:szCs w:val="26"/>
        </w:rPr>
        <w:t>або веб-сайті виконавця.</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5F4613" w:rsidRPr="002323F5" w:rsidRDefault="002B13FB" w:rsidP="005F4613">
      <w:pPr>
        <w:pStyle w:val="a3"/>
        <w:widowControl w:val="0"/>
        <w:spacing w:before="0"/>
        <w:jc w:val="both"/>
        <w:rPr>
          <w:rFonts w:ascii="Times New Roman" w:hAnsi="Times New Roman"/>
          <w:szCs w:val="26"/>
        </w:rPr>
      </w:pPr>
      <w:r w:rsidRPr="002323F5">
        <w:rPr>
          <w:rFonts w:ascii="Times New Roman" w:hAnsi="Times New Roman"/>
          <w:szCs w:val="26"/>
        </w:rPr>
        <w:t xml:space="preserve">Розмір зазначених тарифів зазначається на офіційному веб-сайті органу місцевого самоврядування </w:t>
      </w:r>
      <w:r w:rsidR="005F4613" w:rsidRPr="000C3B4E">
        <w:rPr>
          <w:rFonts w:ascii="Times New Roman" w:hAnsi="Times New Roman"/>
          <w:szCs w:val="26"/>
        </w:rPr>
        <w:t>rada-peremyshlyany.gov.ua</w:t>
      </w:r>
    </w:p>
    <w:p w:rsidR="00E048A5" w:rsidRPr="002323F5" w:rsidRDefault="002B13FB" w:rsidP="005F4613">
      <w:pPr>
        <w:pStyle w:val="a3"/>
        <w:widowControl w:val="0"/>
        <w:spacing w:before="0"/>
        <w:jc w:val="both"/>
        <w:rPr>
          <w:rFonts w:ascii="Times New Roman" w:hAnsi="Times New Roman"/>
          <w:szCs w:val="26"/>
        </w:rPr>
      </w:pPr>
      <w:r w:rsidRPr="002323F5">
        <w:rPr>
          <w:rFonts w:ascii="Times New Roman" w:hAnsi="Times New Roman"/>
          <w:szCs w:val="26"/>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31. Розрахунковим періодом для оплати обсягу спожитих послуг є календарний місяць.</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Плата за абонентське обслуговування та плата за послуги нараховується щомісяця.</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5F4613"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 xml:space="preserve">На вимогу або за згодою споживача рахунок може </w:t>
      </w:r>
      <w:r w:rsidR="005F4613" w:rsidRPr="002323F5">
        <w:rPr>
          <w:rFonts w:ascii="Times New Roman" w:hAnsi="Times New Roman"/>
          <w:szCs w:val="26"/>
        </w:rPr>
        <w:t xml:space="preserve">надаватися в електронній формі або на паперовому носії. </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34. За бажанням споживача оплата послуг може здійснюватися шляхом внесення авансових платежів.</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 xml:space="preserve">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w:t>
      </w:r>
      <w:r w:rsidRPr="002323F5">
        <w:rPr>
          <w:rFonts w:ascii="Times New Roman" w:hAnsi="Times New Roman"/>
          <w:szCs w:val="26"/>
        </w:rPr>
        <w:lastRenderedPageBreak/>
        <w:t>порядку:</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у першу чергу - в рахунок плати за послуги;</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у другу чергу - в рахунок плати за абонентське обслуговування.</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37. Споживач не звільняється від оплати послуг, отриманих ним до укладення цього договору.</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38. Плата за послуги не нараховується за час перерв, визначених частиною першою статті 16 Закону України “Про житлово-комунальні послуги”.</w:t>
      </w:r>
    </w:p>
    <w:p w:rsidR="00E048A5" w:rsidRPr="002323F5" w:rsidRDefault="002B13FB" w:rsidP="00E048A5">
      <w:pPr>
        <w:pStyle w:val="a3"/>
        <w:widowControl w:val="0"/>
        <w:spacing w:before="0"/>
        <w:jc w:val="center"/>
        <w:rPr>
          <w:rFonts w:ascii="Times New Roman" w:hAnsi="Times New Roman"/>
          <w:b/>
          <w:szCs w:val="26"/>
        </w:rPr>
      </w:pPr>
      <w:r w:rsidRPr="002323F5">
        <w:rPr>
          <w:rFonts w:ascii="Times New Roman" w:hAnsi="Times New Roman"/>
          <w:b/>
          <w:szCs w:val="26"/>
        </w:rPr>
        <w:t>Права і обов’язки сторін</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b/>
          <w:i/>
          <w:szCs w:val="26"/>
        </w:rPr>
        <w:t>39. Споживач має право:</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1) одержувати своєчасно та належної якості послуги згідно із законодавством та умовами цього договору;</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4) на усунення протягом 50 годин, якщо інше не визначено законодавством, виявлених недоліків у наданні послуг;</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 xml:space="preserve">6) отримувати від виконавця неустойку (штраф) у розмірі </w:t>
      </w:r>
      <w:r w:rsidRPr="002323F5">
        <w:rPr>
          <w:rFonts w:ascii="Times New Roman" w:hAnsi="Times New Roman"/>
          <w:szCs w:val="26"/>
        </w:rPr>
        <w:br/>
        <w:t>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7) на перевірку кількості та якості послуг в установленому законодавством порядку;</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 xml:space="preserve">11) на </w:t>
      </w:r>
      <w:proofErr w:type="spellStart"/>
      <w:r w:rsidRPr="002323F5">
        <w:rPr>
          <w:rFonts w:ascii="Times New Roman" w:hAnsi="Times New Roman"/>
          <w:szCs w:val="26"/>
        </w:rPr>
        <w:t>неоплату</w:t>
      </w:r>
      <w:proofErr w:type="spellEnd"/>
      <w:r w:rsidRPr="002323F5">
        <w:rPr>
          <w:rFonts w:ascii="Times New Roman" w:hAnsi="Times New Roman"/>
          <w:szCs w:val="26"/>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12) звертатися до суду у разі порушення виконавцем умов цього договору.</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b/>
          <w:i/>
          <w:szCs w:val="26"/>
        </w:rPr>
        <w:t>40. Споживач зобов’язаний:</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1) своєчасно вживати заходів до усунення виявлених неполадок, пов’язаних з отриманням послуг, що виникли з його вини;</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2) забезпечувати цілісність обладнання приладів (вузлів) обліку послуги відповідно до умов цього договору та не втручатися в їх роботу;</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lastRenderedPageBreak/>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4) дотримуватися правил безпеки, зокрема пожежної та газової, санітарних норм;</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6) сплачувати у разі несвоєчасного здійснення платежів за спожиті послуги пеню в розмірах, установлених цим договором;</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 xml:space="preserve">9) дотримуватися вимог житлового та містобудівного законодавства (не допускати втручання у </w:t>
      </w:r>
      <w:proofErr w:type="spellStart"/>
      <w:r w:rsidRPr="002323F5">
        <w:rPr>
          <w:rFonts w:ascii="Times New Roman" w:hAnsi="Times New Roman"/>
          <w:szCs w:val="26"/>
        </w:rPr>
        <w:t>внутрішньобудинкові</w:t>
      </w:r>
      <w:proofErr w:type="spellEnd"/>
      <w:r w:rsidRPr="002323F5">
        <w:rPr>
          <w:rFonts w:ascii="Times New Roman" w:hAnsi="Times New Roman"/>
          <w:szCs w:val="26"/>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10) забезпечити своєчасну підготовку об’єктів, що перебувають у його власності (користуванні), до експлуатації в осінньо-зимовий період.</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b/>
          <w:i/>
          <w:szCs w:val="26"/>
        </w:rPr>
        <w:t>41. Виконавець має право:</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 xml:space="preserve">4) обмежити (припинити) надання послуг в разі їх </w:t>
      </w:r>
      <w:proofErr w:type="spellStart"/>
      <w:r w:rsidRPr="002323F5">
        <w:rPr>
          <w:rFonts w:ascii="Times New Roman" w:hAnsi="Times New Roman"/>
          <w:szCs w:val="26"/>
        </w:rPr>
        <w:t>неоплати</w:t>
      </w:r>
      <w:proofErr w:type="spellEnd"/>
      <w:r w:rsidRPr="002323F5">
        <w:rPr>
          <w:rFonts w:ascii="Times New Roman" w:hAnsi="Times New Roman"/>
          <w:szCs w:val="26"/>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5) звертатися до суду в разі порушення споживачем умов цього договору.</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b/>
          <w:i/>
          <w:szCs w:val="26"/>
        </w:rPr>
        <w:t>42. Виконавець зобов’язаний:</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E048A5" w:rsidRPr="002323F5" w:rsidRDefault="002B13FB" w:rsidP="00E048A5">
      <w:pPr>
        <w:pStyle w:val="a3"/>
        <w:widowControl w:val="0"/>
        <w:spacing w:before="0"/>
        <w:jc w:val="both"/>
        <w:rPr>
          <w:rFonts w:ascii="Times New Roman" w:hAnsi="Times New Roman"/>
          <w:szCs w:val="26"/>
          <w:shd w:val="clear" w:color="auto" w:fill="FFFFFF"/>
        </w:rPr>
      </w:pPr>
      <w:r w:rsidRPr="002323F5">
        <w:rPr>
          <w:rFonts w:ascii="Times New Roman" w:hAnsi="Times New Roman"/>
          <w:szCs w:val="26"/>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E048A5" w:rsidRPr="002323F5" w:rsidRDefault="002B13FB" w:rsidP="00E048A5">
      <w:pPr>
        <w:pStyle w:val="a3"/>
        <w:widowControl w:val="0"/>
        <w:spacing w:before="0"/>
        <w:jc w:val="both"/>
        <w:rPr>
          <w:rFonts w:ascii="Times New Roman" w:hAnsi="Times New Roman"/>
          <w:szCs w:val="26"/>
          <w:shd w:val="clear" w:color="auto" w:fill="FFFFFF"/>
        </w:rPr>
      </w:pPr>
      <w:r w:rsidRPr="002323F5">
        <w:rPr>
          <w:rFonts w:ascii="Times New Roman" w:hAnsi="Times New Roman"/>
          <w:szCs w:val="26"/>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shd w:val="clear" w:color="auto" w:fill="FFFFFF"/>
        </w:rPr>
        <w:t>4) подавати воду для протипожежних потреб;</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5) забезпечити надійне постачання послуг відповідно до умов цього договору;</w:t>
      </w:r>
    </w:p>
    <w:p w:rsidR="00E048A5" w:rsidRPr="002323F5" w:rsidRDefault="009A169B" w:rsidP="00E048A5">
      <w:pPr>
        <w:pStyle w:val="a3"/>
        <w:widowControl w:val="0"/>
        <w:spacing w:before="0"/>
        <w:jc w:val="both"/>
        <w:rPr>
          <w:rFonts w:ascii="Times New Roman" w:hAnsi="Times New Roman"/>
          <w:b/>
          <w:i/>
          <w:szCs w:val="26"/>
        </w:rPr>
      </w:pPr>
      <w:r w:rsidRPr="002323F5">
        <w:rPr>
          <w:rFonts w:ascii="Times New Roman" w:hAnsi="Times New Roman"/>
          <w:szCs w:val="26"/>
        </w:rPr>
        <w:t>6)</w:t>
      </w:r>
      <w:r w:rsidR="002B13FB" w:rsidRPr="002323F5">
        <w:rPr>
          <w:rFonts w:ascii="Times New Roman" w:hAnsi="Times New Roman"/>
          <w:szCs w:val="26"/>
        </w:rPr>
        <w:t xml:space="preserve">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w:t>
      </w:r>
      <w:r w:rsidR="002B13FB" w:rsidRPr="002323F5">
        <w:rPr>
          <w:rFonts w:ascii="Times New Roman" w:hAnsi="Times New Roman"/>
          <w:szCs w:val="26"/>
        </w:rPr>
        <w:lastRenderedPageBreak/>
        <w:t>іншу інформацію, передбачену законодавством;</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12) своєчасно та за власний рахунок проводити роботи з усунення виявлених неполадок, пов’язаних з наданням послуг, що виникли з його вини;</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 xml:space="preserve">13) </w:t>
      </w:r>
      <w:r w:rsidRPr="002323F5">
        <w:rPr>
          <w:rFonts w:ascii="Times New Roman" w:hAnsi="Times New Roman"/>
          <w:color w:val="333333"/>
          <w:szCs w:val="26"/>
          <w:shd w:val="clear" w:color="auto" w:fill="FFFFFF"/>
        </w:rPr>
        <w:t>інформувати споживачів про намір зміни цін/тарифів на комунальні послуги відповідно до законодавства</w:t>
      </w:r>
      <w:r w:rsidRPr="002323F5">
        <w:rPr>
          <w:rFonts w:ascii="Times New Roman" w:hAnsi="Times New Roman"/>
          <w:szCs w:val="26"/>
        </w:rPr>
        <w:t>;</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 xml:space="preserve">14) здійснювати розподіл </w:t>
      </w:r>
      <w:proofErr w:type="spellStart"/>
      <w:r w:rsidRPr="002323F5">
        <w:rPr>
          <w:rFonts w:ascii="Times New Roman" w:hAnsi="Times New Roman"/>
          <w:szCs w:val="26"/>
        </w:rPr>
        <w:t>загальнобудинкового</w:t>
      </w:r>
      <w:proofErr w:type="spellEnd"/>
      <w:r w:rsidRPr="002323F5">
        <w:rPr>
          <w:rFonts w:ascii="Times New Roman" w:hAnsi="Times New Roman"/>
          <w:szCs w:val="26"/>
        </w:rPr>
        <w:t xml:space="preserve"> обсягу послуг між співвласниками багатоквартирного будинку в порядку, передбаченому законодавством та цим договором;</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 xml:space="preserve">15) контролювати дотримання установлених </w:t>
      </w:r>
      <w:proofErr w:type="spellStart"/>
      <w:r w:rsidRPr="002323F5">
        <w:rPr>
          <w:rFonts w:ascii="Times New Roman" w:hAnsi="Times New Roman"/>
          <w:szCs w:val="26"/>
        </w:rPr>
        <w:t>міжповірочних</w:t>
      </w:r>
      <w:proofErr w:type="spellEnd"/>
      <w:r w:rsidRPr="002323F5">
        <w:rPr>
          <w:rFonts w:ascii="Times New Roman" w:hAnsi="Times New Roman"/>
          <w:szCs w:val="26"/>
        </w:rPr>
        <w:t xml:space="preserve"> інтервалів для засобів вимірювальної техніки, які є складовою частиною вузла комерційного та розподільного обліку;</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E048A5" w:rsidRPr="002323F5" w:rsidRDefault="002B13FB" w:rsidP="00E048A5">
      <w:pPr>
        <w:pStyle w:val="a3"/>
        <w:widowControl w:val="0"/>
        <w:spacing w:before="0"/>
        <w:jc w:val="both"/>
        <w:rPr>
          <w:rFonts w:ascii="Times New Roman" w:hAnsi="Times New Roman"/>
          <w:color w:val="000000"/>
          <w:szCs w:val="26"/>
        </w:rPr>
      </w:pPr>
      <w:r w:rsidRPr="002323F5">
        <w:rPr>
          <w:rFonts w:ascii="Times New Roman" w:hAnsi="Times New Roman"/>
          <w:color w:val="000000"/>
          <w:szCs w:val="26"/>
        </w:rPr>
        <w:t>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E048A5" w:rsidRPr="002323F5" w:rsidRDefault="002B13FB" w:rsidP="00E048A5">
      <w:pPr>
        <w:pStyle w:val="a3"/>
        <w:widowControl w:val="0"/>
        <w:spacing w:before="0"/>
        <w:jc w:val="center"/>
        <w:rPr>
          <w:rFonts w:ascii="Times New Roman" w:hAnsi="Times New Roman"/>
          <w:b/>
          <w:i/>
          <w:szCs w:val="26"/>
        </w:rPr>
      </w:pPr>
      <w:r w:rsidRPr="002323F5">
        <w:rPr>
          <w:rFonts w:ascii="Times New Roman" w:hAnsi="Times New Roman"/>
          <w:b/>
          <w:szCs w:val="26"/>
        </w:rPr>
        <w:t>Відповідальність сторін за порушення договору</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43. Сторони несуть відповідальність за невиконання умов цього договору відповідно до цього договору або закону.</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Нарахування пені починається з першого робочого дня, що настає за останнім днем граничного строку внесення плати за послуги.</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 xml:space="preserve">Виконавець надсилає споживачеві попередження про те, що у разі непогашення ним </w:t>
      </w:r>
      <w:r w:rsidRPr="002323F5">
        <w:rPr>
          <w:rFonts w:ascii="Times New Roman" w:hAnsi="Times New Roman"/>
          <w:szCs w:val="26"/>
        </w:rPr>
        <w:lastRenderedPageBreak/>
        <w:t>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2323F5">
        <w:rPr>
          <w:rFonts w:ascii="Times New Roman" w:hAnsi="Times New Roman"/>
          <w:szCs w:val="26"/>
        </w:rPr>
        <w:br/>
      </w:r>
      <w:r w:rsidRPr="002323F5">
        <w:rPr>
          <w:rFonts w:ascii="Times New Roman" w:hAnsi="Times New Roman"/>
          <w:spacing w:val="-4"/>
          <w:szCs w:val="26"/>
        </w:rPr>
        <w:t>27 грудня 2018 р. № 1145 (Офіційний вісник України, 2019 р., № 4, ст. 133).</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Строк дії договору, порядок і умови внесення до нього змін,</w:t>
      </w:r>
      <w:r w:rsidRPr="002323F5">
        <w:rPr>
          <w:rFonts w:ascii="Times New Roman" w:hAnsi="Times New Roman"/>
          <w:szCs w:val="26"/>
        </w:rPr>
        <w:br/>
        <w:t>продовження строку його дії та розірвання</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E048A5"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w:t>
      </w:r>
      <w:r w:rsidRPr="002323F5">
        <w:rPr>
          <w:rFonts w:ascii="Times New Roman" w:hAnsi="Times New Roman"/>
          <w:szCs w:val="26"/>
        </w:rPr>
        <w:lastRenderedPageBreak/>
        <w:t>комунальні послуги”.</w:t>
      </w:r>
    </w:p>
    <w:p w:rsidR="00E048A5" w:rsidRPr="002323F5" w:rsidRDefault="002B13FB" w:rsidP="00E048A5">
      <w:pPr>
        <w:pStyle w:val="a3"/>
        <w:widowControl w:val="0"/>
        <w:spacing w:before="0"/>
        <w:jc w:val="both"/>
        <w:rPr>
          <w:rFonts w:ascii="Times New Roman" w:hAnsi="Times New Roman"/>
          <w:szCs w:val="26"/>
        </w:rPr>
      </w:pPr>
      <w:r w:rsidRPr="002323F5">
        <w:rPr>
          <w:rFonts w:ascii="Times New Roman" w:hAnsi="Times New Roman"/>
          <w:szCs w:val="26"/>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w:t>
      </w:r>
      <w:r w:rsidR="00E048A5" w:rsidRPr="002323F5">
        <w:rPr>
          <w:rFonts w:ascii="Times New Roman" w:hAnsi="Times New Roman"/>
          <w:szCs w:val="26"/>
        </w:rPr>
        <w:t xml:space="preserve"> </w:t>
      </w:r>
      <w:r w:rsidRPr="002323F5">
        <w:rPr>
          <w:rFonts w:ascii="Times New Roman" w:hAnsi="Times New Roman"/>
          <w:szCs w:val="26"/>
        </w:rPr>
        <w:t>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E048A5" w:rsidRPr="002323F5" w:rsidRDefault="002B13FB" w:rsidP="00E048A5">
      <w:pPr>
        <w:pStyle w:val="a3"/>
        <w:widowControl w:val="0"/>
        <w:spacing w:before="0"/>
        <w:jc w:val="center"/>
        <w:rPr>
          <w:rFonts w:ascii="Times New Roman" w:hAnsi="Times New Roman"/>
          <w:b/>
          <w:i/>
          <w:szCs w:val="26"/>
        </w:rPr>
      </w:pPr>
      <w:r w:rsidRPr="002323F5">
        <w:rPr>
          <w:rFonts w:ascii="Times New Roman" w:hAnsi="Times New Roman"/>
          <w:b/>
          <w:szCs w:val="26"/>
        </w:rPr>
        <w:t>Прикінцеві положення</w:t>
      </w:r>
    </w:p>
    <w:p w:rsidR="002B13FB" w:rsidRPr="002323F5" w:rsidRDefault="002B13FB" w:rsidP="00E048A5">
      <w:pPr>
        <w:pStyle w:val="a3"/>
        <w:widowControl w:val="0"/>
        <w:spacing w:before="0"/>
        <w:jc w:val="both"/>
        <w:rPr>
          <w:rFonts w:ascii="Times New Roman" w:hAnsi="Times New Roman"/>
          <w:b/>
          <w:i/>
          <w:szCs w:val="26"/>
        </w:rPr>
      </w:pPr>
      <w:r w:rsidRPr="002323F5">
        <w:rPr>
          <w:rFonts w:ascii="Times New Roman" w:hAnsi="Times New Roman"/>
          <w:szCs w:val="26"/>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2B13FB" w:rsidRPr="002323F5" w:rsidRDefault="002B13FB" w:rsidP="002B13FB">
      <w:pPr>
        <w:pStyle w:val="a4"/>
        <w:keepNext w:val="0"/>
        <w:keepLines w:val="0"/>
        <w:widowControl w:val="0"/>
        <w:spacing w:after="120"/>
        <w:rPr>
          <w:rFonts w:ascii="Times New Roman" w:hAnsi="Times New Roman"/>
          <w:szCs w:val="26"/>
        </w:rPr>
      </w:pPr>
      <w:r w:rsidRPr="002323F5">
        <w:rPr>
          <w:rFonts w:ascii="Times New Roman" w:hAnsi="Times New Roman"/>
          <w:szCs w:val="26"/>
        </w:rPr>
        <w:t>Реквізити виконавця</w:t>
      </w:r>
    </w:p>
    <w:tbl>
      <w:tblPr>
        <w:tblW w:w="0" w:type="auto"/>
        <w:tblLook w:val="04A0" w:firstRow="1" w:lastRow="0" w:firstColumn="1" w:lastColumn="0" w:noHBand="0" w:noVBand="1"/>
      </w:tblPr>
      <w:tblGrid>
        <w:gridCol w:w="4159"/>
        <w:gridCol w:w="4892"/>
        <w:gridCol w:w="236"/>
      </w:tblGrid>
      <w:tr w:rsidR="002B13FB" w:rsidRPr="002323F5" w:rsidTr="005477F6">
        <w:tc>
          <w:tcPr>
            <w:tcW w:w="9051" w:type="dxa"/>
            <w:gridSpan w:val="2"/>
          </w:tcPr>
          <w:p w:rsidR="002B13FB" w:rsidRPr="002323F5" w:rsidRDefault="002B13FB" w:rsidP="00B51CC5">
            <w:pPr>
              <w:spacing w:before="120" w:line="228" w:lineRule="auto"/>
              <w:rPr>
                <w:rFonts w:ascii="Times New Roman" w:hAnsi="Times New Roman"/>
                <w:sz w:val="26"/>
                <w:szCs w:val="26"/>
              </w:rPr>
            </w:pPr>
            <w:r w:rsidRPr="002323F5">
              <w:rPr>
                <w:rFonts w:ascii="Times New Roman" w:hAnsi="Times New Roman"/>
                <w:sz w:val="26"/>
                <w:szCs w:val="26"/>
              </w:rPr>
              <w:t>Виконавець:</w:t>
            </w:r>
          </w:p>
          <w:p w:rsidR="005477F6" w:rsidRPr="005477F6" w:rsidRDefault="00F106BF" w:rsidP="005477F6">
            <w:pPr>
              <w:spacing w:after="0" w:line="240" w:lineRule="auto"/>
              <w:rPr>
                <w:rFonts w:ascii="Times New Roman" w:eastAsiaTheme="minorHAnsi" w:hAnsi="Times New Roman"/>
                <w:b/>
                <w:sz w:val="26"/>
                <w:szCs w:val="26"/>
              </w:rPr>
            </w:pPr>
            <w:r>
              <w:rPr>
                <w:rFonts w:ascii="Times New Roman" w:eastAsiaTheme="minorHAnsi" w:hAnsi="Times New Roman"/>
                <w:sz w:val="26"/>
                <w:szCs w:val="26"/>
              </w:rPr>
              <w:t>МКП «</w:t>
            </w:r>
            <w:proofErr w:type="spellStart"/>
            <w:r>
              <w:rPr>
                <w:rFonts w:ascii="Times New Roman" w:eastAsiaTheme="minorHAnsi" w:hAnsi="Times New Roman"/>
                <w:sz w:val="26"/>
                <w:szCs w:val="26"/>
              </w:rPr>
              <w:t>Перемишл</w:t>
            </w:r>
            <w:r w:rsidR="005477F6" w:rsidRPr="005477F6">
              <w:rPr>
                <w:rFonts w:ascii="Times New Roman" w:eastAsiaTheme="minorHAnsi" w:hAnsi="Times New Roman"/>
                <w:sz w:val="26"/>
                <w:szCs w:val="26"/>
              </w:rPr>
              <w:t>яниводоканал</w:t>
            </w:r>
            <w:proofErr w:type="spellEnd"/>
            <w:r w:rsidR="005477F6" w:rsidRPr="005477F6">
              <w:rPr>
                <w:rFonts w:ascii="Times New Roman" w:eastAsiaTheme="minorHAnsi" w:hAnsi="Times New Roman"/>
                <w:sz w:val="26"/>
                <w:szCs w:val="26"/>
              </w:rPr>
              <w:t xml:space="preserve">»                </w:t>
            </w:r>
            <w:r w:rsidR="005477F6" w:rsidRPr="005477F6">
              <w:rPr>
                <w:rFonts w:ascii="Times New Roman" w:eastAsiaTheme="minorHAnsi" w:hAnsi="Times New Roman"/>
                <w:sz w:val="26"/>
                <w:szCs w:val="26"/>
                <w:lang w:val="ru-RU"/>
              </w:rPr>
              <w:t xml:space="preserve">             </w:t>
            </w:r>
            <w:r w:rsidR="005477F6" w:rsidRPr="005477F6">
              <w:rPr>
                <w:rFonts w:ascii="Times New Roman" w:eastAsiaTheme="minorHAnsi" w:hAnsi="Times New Roman"/>
                <w:b/>
                <w:sz w:val="26"/>
                <w:szCs w:val="26"/>
              </w:rPr>
              <w:t xml:space="preserve"> </w:t>
            </w:r>
            <w:r w:rsidR="005477F6" w:rsidRPr="005477F6">
              <w:rPr>
                <w:rFonts w:ascii="Times New Roman" w:eastAsiaTheme="minorHAnsi" w:hAnsi="Times New Roman"/>
                <w:sz w:val="26"/>
                <w:szCs w:val="26"/>
              </w:rPr>
              <w:t xml:space="preserve"> </w:t>
            </w:r>
          </w:p>
          <w:p w:rsidR="005477F6" w:rsidRPr="005477F6" w:rsidRDefault="005477F6" w:rsidP="005477F6">
            <w:pPr>
              <w:spacing w:after="0" w:line="240" w:lineRule="auto"/>
              <w:jc w:val="both"/>
              <w:rPr>
                <w:rFonts w:ascii="Times New Roman" w:eastAsiaTheme="minorHAnsi" w:hAnsi="Times New Roman"/>
                <w:sz w:val="26"/>
                <w:szCs w:val="26"/>
              </w:rPr>
            </w:pPr>
            <w:r w:rsidRPr="005477F6">
              <w:rPr>
                <w:rFonts w:ascii="Times New Roman" w:eastAsiaTheme="minorHAnsi" w:hAnsi="Times New Roman"/>
                <w:sz w:val="26"/>
                <w:szCs w:val="26"/>
              </w:rPr>
              <w:t>Адреса: 81200</w:t>
            </w:r>
            <w:r w:rsidR="002323F5">
              <w:rPr>
                <w:rFonts w:ascii="Times New Roman" w:eastAsiaTheme="minorHAnsi" w:hAnsi="Times New Roman"/>
                <w:sz w:val="26"/>
                <w:szCs w:val="26"/>
              </w:rPr>
              <w:t>,</w:t>
            </w:r>
            <w:r w:rsidRPr="005477F6">
              <w:rPr>
                <w:rFonts w:ascii="Times New Roman" w:eastAsiaTheme="minorHAnsi" w:hAnsi="Times New Roman"/>
                <w:sz w:val="26"/>
                <w:szCs w:val="26"/>
              </w:rPr>
              <w:t xml:space="preserve"> </w:t>
            </w:r>
            <w:r w:rsidR="002323F5">
              <w:rPr>
                <w:rFonts w:ascii="Times New Roman" w:eastAsiaTheme="minorHAnsi" w:hAnsi="Times New Roman"/>
                <w:sz w:val="26"/>
                <w:szCs w:val="26"/>
              </w:rPr>
              <w:t>Львівська область,</w:t>
            </w:r>
            <w:bookmarkStart w:id="4" w:name="_GoBack"/>
            <w:bookmarkEnd w:id="4"/>
            <w:r w:rsidRPr="005477F6">
              <w:rPr>
                <w:rFonts w:ascii="Times New Roman" w:eastAsiaTheme="minorHAnsi" w:hAnsi="Times New Roman"/>
                <w:sz w:val="26"/>
                <w:szCs w:val="26"/>
              </w:rPr>
              <w:t xml:space="preserve"> </w:t>
            </w:r>
          </w:p>
          <w:p w:rsidR="005477F6" w:rsidRPr="005477F6" w:rsidRDefault="005477F6" w:rsidP="005477F6">
            <w:pPr>
              <w:spacing w:after="0" w:line="240" w:lineRule="auto"/>
              <w:jc w:val="both"/>
              <w:rPr>
                <w:rFonts w:ascii="Times New Roman" w:eastAsiaTheme="minorHAnsi" w:hAnsi="Times New Roman"/>
                <w:sz w:val="26"/>
                <w:szCs w:val="26"/>
                <w:lang w:val="ru-RU"/>
              </w:rPr>
            </w:pPr>
            <w:r w:rsidRPr="005477F6">
              <w:rPr>
                <w:rFonts w:ascii="Times New Roman" w:eastAsiaTheme="minorHAnsi" w:hAnsi="Times New Roman"/>
                <w:sz w:val="26"/>
                <w:szCs w:val="26"/>
              </w:rPr>
              <w:t xml:space="preserve">м. </w:t>
            </w:r>
            <w:proofErr w:type="spellStart"/>
            <w:r w:rsidRPr="005477F6">
              <w:rPr>
                <w:rFonts w:ascii="Times New Roman" w:eastAsiaTheme="minorHAnsi" w:hAnsi="Times New Roman"/>
                <w:sz w:val="26"/>
                <w:szCs w:val="26"/>
              </w:rPr>
              <w:t>Перемишляни</w:t>
            </w:r>
            <w:proofErr w:type="spellEnd"/>
            <w:r w:rsidR="002323F5">
              <w:rPr>
                <w:rFonts w:ascii="Times New Roman" w:eastAsiaTheme="minorHAnsi" w:hAnsi="Times New Roman"/>
                <w:sz w:val="26"/>
                <w:szCs w:val="26"/>
              </w:rPr>
              <w:t>,</w:t>
            </w:r>
            <w:r w:rsidRPr="005477F6">
              <w:rPr>
                <w:rFonts w:ascii="Times New Roman" w:eastAsiaTheme="minorHAnsi" w:hAnsi="Times New Roman"/>
                <w:sz w:val="26"/>
                <w:szCs w:val="26"/>
              </w:rPr>
              <w:t xml:space="preserve"> </w:t>
            </w:r>
            <w:r w:rsidR="002323F5" w:rsidRPr="005477F6">
              <w:rPr>
                <w:rFonts w:ascii="Times New Roman" w:eastAsiaTheme="minorHAnsi" w:hAnsi="Times New Roman"/>
                <w:sz w:val="26"/>
                <w:szCs w:val="26"/>
              </w:rPr>
              <w:t xml:space="preserve">вул. Галицька, </w:t>
            </w:r>
            <w:r w:rsidR="002323F5" w:rsidRPr="002323F5">
              <w:rPr>
                <w:rFonts w:ascii="Times New Roman" w:eastAsiaTheme="minorHAnsi" w:hAnsi="Times New Roman"/>
                <w:sz w:val="26"/>
                <w:szCs w:val="26"/>
                <w:lang w:val="ru-RU"/>
              </w:rPr>
              <w:t>50</w:t>
            </w:r>
            <w:r w:rsidRPr="005477F6">
              <w:rPr>
                <w:rFonts w:ascii="Times New Roman" w:eastAsiaTheme="minorHAnsi" w:hAnsi="Times New Roman"/>
                <w:sz w:val="26"/>
                <w:szCs w:val="26"/>
              </w:rPr>
              <w:t xml:space="preserve">                                                            </w:t>
            </w:r>
            <w:r w:rsidRPr="005477F6">
              <w:rPr>
                <w:rFonts w:ascii="Times New Roman" w:eastAsiaTheme="minorHAnsi" w:hAnsi="Times New Roman"/>
                <w:sz w:val="26"/>
                <w:szCs w:val="26"/>
                <w:lang w:val="ru-RU"/>
              </w:rPr>
              <w:t xml:space="preserve"> </w:t>
            </w:r>
            <w:r w:rsidRPr="005477F6">
              <w:rPr>
                <w:rFonts w:ascii="Times New Roman" w:eastAsiaTheme="minorHAnsi" w:hAnsi="Times New Roman"/>
                <w:sz w:val="26"/>
                <w:szCs w:val="26"/>
              </w:rPr>
              <w:t xml:space="preserve"> </w:t>
            </w:r>
          </w:p>
          <w:p w:rsidR="005477F6" w:rsidRPr="005477F6" w:rsidRDefault="005477F6" w:rsidP="005477F6">
            <w:pPr>
              <w:spacing w:after="0" w:line="240" w:lineRule="auto"/>
              <w:jc w:val="both"/>
              <w:rPr>
                <w:rFonts w:ascii="Times New Roman" w:eastAsiaTheme="minorHAnsi" w:hAnsi="Times New Roman"/>
                <w:sz w:val="26"/>
                <w:szCs w:val="26"/>
              </w:rPr>
            </w:pPr>
            <w:r w:rsidRPr="005477F6">
              <w:rPr>
                <w:rFonts w:ascii="Times New Roman" w:eastAsiaTheme="minorHAnsi" w:hAnsi="Times New Roman"/>
                <w:sz w:val="26"/>
                <w:szCs w:val="26"/>
              </w:rPr>
              <w:t>р/р</w:t>
            </w:r>
            <w:r w:rsidRPr="005477F6">
              <w:rPr>
                <w:rFonts w:ascii="Times New Roman" w:eastAsiaTheme="minorHAnsi" w:hAnsi="Times New Roman"/>
                <w:i/>
                <w:sz w:val="26"/>
                <w:szCs w:val="26"/>
              </w:rPr>
              <w:t xml:space="preserve"> </w:t>
            </w:r>
            <w:r w:rsidRPr="005477F6">
              <w:rPr>
                <w:rFonts w:ascii="Times New Roman" w:eastAsiaTheme="minorHAnsi" w:hAnsi="Times New Roman"/>
                <w:sz w:val="26"/>
                <w:szCs w:val="26"/>
              </w:rPr>
              <w:t xml:space="preserve">UA573257960000026000300004245                </w:t>
            </w:r>
          </w:p>
          <w:p w:rsidR="005477F6" w:rsidRPr="002323F5" w:rsidRDefault="005477F6" w:rsidP="005477F6">
            <w:pPr>
              <w:spacing w:after="0" w:line="240" w:lineRule="auto"/>
              <w:jc w:val="both"/>
              <w:rPr>
                <w:rFonts w:ascii="Times New Roman" w:eastAsiaTheme="minorHAnsi" w:hAnsi="Times New Roman"/>
                <w:sz w:val="26"/>
                <w:szCs w:val="26"/>
              </w:rPr>
            </w:pPr>
            <w:r w:rsidRPr="005477F6">
              <w:rPr>
                <w:rFonts w:ascii="Times New Roman" w:eastAsiaTheme="minorHAnsi" w:hAnsi="Times New Roman"/>
                <w:sz w:val="26"/>
                <w:szCs w:val="26"/>
              </w:rPr>
              <w:t xml:space="preserve">в АТ «Ощадбанк»                                                               </w:t>
            </w:r>
          </w:p>
          <w:p w:rsidR="005477F6" w:rsidRPr="005477F6" w:rsidRDefault="005477F6" w:rsidP="005477F6">
            <w:pPr>
              <w:spacing w:after="0" w:line="240" w:lineRule="auto"/>
              <w:jc w:val="both"/>
              <w:rPr>
                <w:rFonts w:ascii="Times New Roman" w:eastAsiaTheme="minorHAnsi" w:hAnsi="Times New Roman"/>
                <w:sz w:val="26"/>
                <w:szCs w:val="26"/>
              </w:rPr>
            </w:pPr>
            <w:r w:rsidRPr="005477F6">
              <w:rPr>
                <w:rFonts w:ascii="Times New Roman" w:eastAsiaTheme="minorHAnsi" w:hAnsi="Times New Roman"/>
                <w:sz w:val="26"/>
                <w:szCs w:val="26"/>
              </w:rPr>
              <w:t xml:space="preserve">МФО 325796, ЗКПО 25231485                                   </w:t>
            </w:r>
            <w:r w:rsidRPr="002323F5">
              <w:rPr>
                <w:rFonts w:ascii="Times New Roman" w:eastAsiaTheme="minorHAnsi" w:hAnsi="Times New Roman"/>
                <w:sz w:val="26"/>
                <w:szCs w:val="26"/>
              </w:rPr>
              <w:t xml:space="preserve"> </w:t>
            </w:r>
          </w:p>
          <w:p w:rsidR="005477F6" w:rsidRPr="005477F6" w:rsidRDefault="005477F6" w:rsidP="005477F6">
            <w:pPr>
              <w:spacing w:after="0" w:line="240" w:lineRule="auto"/>
              <w:jc w:val="both"/>
              <w:rPr>
                <w:rFonts w:ascii="Times New Roman" w:eastAsiaTheme="minorHAnsi" w:hAnsi="Times New Roman"/>
                <w:sz w:val="26"/>
                <w:szCs w:val="26"/>
              </w:rPr>
            </w:pPr>
            <w:r w:rsidRPr="002323F5">
              <w:rPr>
                <w:rFonts w:ascii="Times New Roman" w:eastAsiaTheme="minorHAnsi" w:hAnsi="Times New Roman"/>
                <w:sz w:val="26"/>
                <w:szCs w:val="26"/>
              </w:rPr>
              <w:t xml:space="preserve">ІПН </w:t>
            </w:r>
            <w:r w:rsidRPr="005477F6">
              <w:rPr>
                <w:rFonts w:ascii="Times New Roman" w:eastAsiaTheme="minorHAnsi" w:hAnsi="Times New Roman"/>
                <w:sz w:val="26"/>
                <w:szCs w:val="26"/>
              </w:rPr>
              <w:t xml:space="preserve">252314813249                                                      </w:t>
            </w:r>
            <w:r w:rsidRPr="002323F5">
              <w:rPr>
                <w:rFonts w:ascii="Times New Roman" w:eastAsiaTheme="minorHAnsi" w:hAnsi="Times New Roman"/>
                <w:sz w:val="26"/>
                <w:szCs w:val="26"/>
              </w:rPr>
              <w:t xml:space="preserve">  </w:t>
            </w:r>
          </w:p>
          <w:p w:rsidR="005477F6" w:rsidRPr="005477F6" w:rsidRDefault="005477F6" w:rsidP="005477F6">
            <w:pPr>
              <w:spacing w:after="0" w:line="240" w:lineRule="auto"/>
              <w:rPr>
                <w:rFonts w:ascii="Times New Roman" w:eastAsiaTheme="minorHAnsi" w:hAnsi="Times New Roman"/>
                <w:sz w:val="26"/>
                <w:szCs w:val="26"/>
                <w:u w:val="single"/>
              </w:rPr>
            </w:pPr>
            <w:r w:rsidRPr="005477F6">
              <w:rPr>
                <w:rFonts w:ascii="Times New Roman" w:eastAsiaTheme="minorHAnsi" w:hAnsi="Times New Roman"/>
                <w:sz w:val="26"/>
                <w:szCs w:val="26"/>
              </w:rPr>
              <w:t xml:space="preserve">Телефон (03263) 2-24-80                                          </w:t>
            </w:r>
            <w:r w:rsidRPr="002323F5">
              <w:rPr>
                <w:rFonts w:ascii="Times New Roman" w:eastAsiaTheme="minorHAnsi" w:hAnsi="Times New Roman"/>
                <w:sz w:val="26"/>
                <w:szCs w:val="26"/>
              </w:rPr>
              <w:t xml:space="preserve">   </w:t>
            </w:r>
            <w:r w:rsidRPr="002323F5">
              <w:rPr>
                <w:rFonts w:ascii="Times New Roman" w:eastAsiaTheme="minorHAnsi" w:hAnsi="Times New Roman"/>
                <w:sz w:val="26"/>
                <w:szCs w:val="26"/>
                <w:u w:val="single"/>
                <w:lang w:val="ru-RU"/>
              </w:rPr>
              <w:t xml:space="preserve"> </w:t>
            </w:r>
            <w:r w:rsidRPr="005477F6">
              <w:rPr>
                <w:rFonts w:ascii="Times New Roman" w:eastAsiaTheme="minorHAnsi" w:hAnsi="Times New Roman"/>
                <w:sz w:val="26"/>
                <w:szCs w:val="26"/>
                <w:u w:val="single"/>
              </w:rPr>
              <w:t xml:space="preserve">                                                                                                          </w:t>
            </w:r>
          </w:p>
          <w:p w:rsidR="005477F6" w:rsidRPr="002323F5" w:rsidRDefault="005477F6" w:rsidP="005477F6">
            <w:pPr>
              <w:spacing w:after="0" w:line="240" w:lineRule="auto"/>
              <w:rPr>
                <w:rFonts w:ascii="Times New Roman" w:eastAsiaTheme="minorHAnsi" w:hAnsi="Times New Roman"/>
                <w:sz w:val="26"/>
                <w:szCs w:val="26"/>
              </w:rPr>
            </w:pPr>
            <w:r w:rsidRPr="005477F6">
              <w:rPr>
                <w:rFonts w:ascii="Times New Roman" w:eastAsiaTheme="minorHAnsi" w:hAnsi="Times New Roman"/>
                <w:sz w:val="26"/>
                <w:szCs w:val="26"/>
                <w:lang w:val="en-US"/>
              </w:rPr>
              <w:t>e</w:t>
            </w:r>
            <w:r w:rsidRPr="005477F6">
              <w:rPr>
                <w:rFonts w:ascii="Times New Roman" w:eastAsiaTheme="minorHAnsi" w:hAnsi="Times New Roman"/>
                <w:sz w:val="26"/>
                <w:szCs w:val="26"/>
              </w:rPr>
              <w:t>-</w:t>
            </w:r>
            <w:r w:rsidRPr="005477F6">
              <w:rPr>
                <w:rFonts w:ascii="Times New Roman" w:eastAsiaTheme="minorHAnsi" w:hAnsi="Times New Roman"/>
                <w:sz w:val="26"/>
                <w:szCs w:val="26"/>
                <w:lang w:val="en-US"/>
              </w:rPr>
              <w:t>mail</w:t>
            </w:r>
            <w:r w:rsidRPr="005477F6">
              <w:rPr>
                <w:rFonts w:ascii="Times New Roman" w:eastAsiaTheme="minorHAnsi" w:hAnsi="Times New Roman"/>
                <w:sz w:val="26"/>
                <w:szCs w:val="26"/>
              </w:rPr>
              <w:t>:</w:t>
            </w:r>
            <w:hyperlink r:id="rId6" w:history="1">
              <w:r w:rsidRPr="002323F5">
                <w:rPr>
                  <w:rFonts w:ascii="Times New Roman" w:eastAsiaTheme="minorHAnsi" w:hAnsi="Times New Roman"/>
                  <w:color w:val="0000FF"/>
                  <w:sz w:val="26"/>
                  <w:szCs w:val="26"/>
                  <w:u w:val="single"/>
                  <w:lang w:val="en-US"/>
                </w:rPr>
                <w:t>pmv</w:t>
              </w:r>
              <w:r w:rsidRPr="002323F5">
                <w:rPr>
                  <w:rFonts w:ascii="Times New Roman" w:eastAsiaTheme="minorHAnsi" w:hAnsi="Times New Roman"/>
                  <w:color w:val="0000FF"/>
                  <w:sz w:val="26"/>
                  <w:szCs w:val="26"/>
                  <w:u w:val="single"/>
                </w:rPr>
                <w:t>.</w:t>
              </w:r>
              <w:r w:rsidRPr="002323F5">
                <w:rPr>
                  <w:rFonts w:ascii="Times New Roman" w:eastAsiaTheme="minorHAnsi" w:hAnsi="Times New Roman"/>
                  <w:color w:val="0000FF"/>
                  <w:sz w:val="26"/>
                  <w:szCs w:val="26"/>
                  <w:u w:val="single"/>
                  <w:lang w:val="en-US"/>
                </w:rPr>
                <w:t>zvit</w:t>
              </w:r>
              <w:r w:rsidRPr="002323F5">
                <w:rPr>
                  <w:rFonts w:ascii="Times New Roman" w:eastAsiaTheme="minorHAnsi" w:hAnsi="Times New Roman"/>
                  <w:color w:val="0000FF"/>
                  <w:sz w:val="26"/>
                  <w:szCs w:val="26"/>
                  <w:u w:val="single"/>
                </w:rPr>
                <w:t>@</w:t>
              </w:r>
              <w:r w:rsidRPr="002323F5">
                <w:rPr>
                  <w:rFonts w:ascii="Times New Roman" w:eastAsiaTheme="minorHAnsi" w:hAnsi="Times New Roman"/>
                  <w:color w:val="0000FF"/>
                  <w:sz w:val="26"/>
                  <w:szCs w:val="26"/>
                  <w:u w:val="single"/>
                  <w:lang w:val="en-US"/>
                </w:rPr>
                <w:t>gmail</w:t>
              </w:r>
              <w:r w:rsidRPr="002323F5">
                <w:rPr>
                  <w:rFonts w:ascii="Times New Roman" w:eastAsiaTheme="minorHAnsi" w:hAnsi="Times New Roman"/>
                  <w:color w:val="0000FF"/>
                  <w:sz w:val="26"/>
                  <w:szCs w:val="26"/>
                  <w:u w:val="single"/>
                </w:rPr>
                <w:t>.</w:t>
              </w:r>
              <w:r w:rsidRPr="002323F5">
                <w:rPr>
                  <w:rFonts w:ascii="Times New Roman" w:eastAsiaTheme="minorHAnsi" w:hAnsi="Times New Roman"/>
                  <w:color w:val="0000FF"/>
                  <w:sz w:val="26"/>
                  <w:szCs w:val="26"/>
                  <w:u w:val="single"/>
                  <w:lang w:val="en-US"/>
                </w:rPr>
                <w:t>com</w:t>
              </w:r>
            </w:hyperlink>
            <w:r w:rsidRPr="005477F6">
              <w:rPr>
                <w:rFonts w:ascii="Times New Roman" w:eastAsiaTheme="minorHAnsi" w:hAnsi="Times New Roman"/>
                <w:sz w:val="26"/>
                <w:szCs w:val="26"/>
              </w:rPr>
              <w:t xml:space="preserve"> </w:t>
            </w:r>
          </w:p>
          <w:p w:rsidR="005477F6" w:rsidRPr="002323F5" w:rsidRDefault="005477F6" w:rsidP="005477F6">
            <w:pPr>
              <w:spacing w:after="0" w:line="240" w:lineRule="auto"/>
              <w:rPr>
                <w:rFonts w:ascii="Times New Roman" w:eastAsiaTheme="minorHAnsi" w:hAnsi="Times New Roman"/>
                <w:sz w:val="26"/>
                <w:szCs w:val="26"/>
              </w:rPr>
            </w:pPr>
          </w:p>
          <w:p w:rsidR="005477F6" w:rsidRPr="002323F5" w:rsidRDefault="005477F6" w:rsidP="005477F6">
            <w:pPr>
              <w:spacing w:after="0" w:line="240" w:lineRule="auto"/>
              <w:rPr>
                <w:rFonts w:ascii="Times New Roman" w:eastAsiaTheme="minorHAnsi" w:hAnsi="Times New Roman"/>
                <w:sz w:val="26"/>
                <w:szCs w:val="26"/>
              </w:rPr>
            </w:pPr>
            <w:r w:rsidRPr="002323F5">
              <w:rPr>
                <w:rFonts w:ascii="Times New Roman" w:eastAsiaTheme="minorHAnsi" w:hAnsi="Times New Roman"/>
                <w:sz w:val="26"/>
                <w:szCs w:val="26"/>
              </w:rPr>
              <w:t>контакти для передачі показань вузлів обліку:</w:t>
            </w:r>
            <w:r w:rsidRPr="005477F6">
              <w:rPr>
                <w:rFonts w:ascii="Times New Roman" w:eastAsiaTheme="minorHAnsi" w:hAnsi="Times New Roman"/>
                <w:sz w:val="26"/>
                <w:szCs w:val="26"/>
              </w:rPr>
              <w:t xml:space="preserve">   </w:t>
            </w:r>
          </w:p>
          <w:p w:rsidR="005477F6" w:rsidRPr="002323F5" w:rsidRDefault="002323F5" w:rsidP="005477F6">
            <w:pPr>
              <w:spacing w:after="0" w:line="240" w:lineRule="auto"/>
              <w:rPr>
                <w:rFonts w:ascii="Times New Roman" w:eastAsiaTheme="minorHAnsi" w:hAnsi="Times New Roman"/>
                <w:sz w:val="26"/>
                <w:szCs w:val="26"/>
              </w:rPr>
            </w:pPr>
            <w:r>
              <w:rPr>
                <w:rFonts w:ascii="Times New Roman" w:eastAsiaTheme="minorHAnsi" w:hAnsi="Times New Roman"/>
                <w:sz w:val="26"/>
                <w:szCs w:val="26"/>
              </w:rPr>
              <w:t xml:space="preserve">      </w:t>
            </w:r>
            <w:r w:rsidR="005477F6" w:rsidRPr="002323F5">
              <w:rPr>
                <w:rFonts w:ascii="Times New Roman" w:eastAsiaTheme="minorHAnsi" w:hAnsi="Times New Roman"/>
                <w:sz w:val="26"/>
                <w:szCs w:val="26"/>
              </w:rPr>
              <w:t xml:space="preserve">номер телефону: </w:t>
            </w:r>
            <w:r w:rsidR="005477F6" w:rsidRPr="005477F6">
              <w:rPr>
                <w:rFonts w:ascii="Times New Roman" w:eastAsiaTheme="minorHAnsi" w:hAnsi="Times New Roman"/>
                <w:sz w:val="26"/>
                <w:szCs w:val="26"/>
              </w:rPr>
              <w:t xml:space="preserve">  (03263) 2-24-80                                  </w:t>
            </w:r>
          </w:p>
          <w:p w:rsidR="005477F6" w:rsidRPr="005477F6" w:rsidRDefault="002323F5" w:rsidP="005477F6">
            <w:pPr>
              <w:spacing w:after="0" w:line="240" w:lineRule="auto"/>
              <w:rPr>
                <w:rFonts w:ascii="Times New Roman" w:eastAsiaTheme="minorHAnsi" w:hAnsi="Times New Roman"/>
                <w:sz w:val="26"/>
                <w:szCs w:val="26"/>
              </w:rPr>
            </w:pPr>
            <w:r>
              <w:rPr>
                <w:rFonts w:ascii="Times New Roman" w:eastAsiaTheme="minorHAnsi" w:hAnsi="Times New Roman"/>
                <w:sz w:val="26"/>
                <w:szCs w:val="26"/>
              </w:rPr>
              <w:t xml:space="preserve">      </w:t>
            </w:r>
            <w:r w:rsidR="005477F6" w:rsidRPr="002323F5">
              <w:rPr>
                <w:rFonts w:ascii="Times New Roman" w:eastAsiaTheme="minorHAnsi" w:hAnsi="Times New Roman"/>
                <w:sz w:val="26"/>
                <w:szCs w:val="26"/>
              </w:rPr>
              <w:t xml:space="preserve">адреса електронної пошти:  </w:t>
            </w:r>
            <w:proofErr w:type="spellStart"/>
            <w:r w:rsidR="005477F6" w:rsidRPr="002323F5">
              <w:rPr>
                <w:rFonts w:ascii="Times New Roman" w:eastAsiaTheme="minorHAnsi" w:hAnsi="Times New Roman"/>
                <w:sz w:val="26"/>
                <w:szCs w:val="26"/>
                <w:lang w:val="en-US"/>
              </w:rPr>
              <w:t>peremyshl</w:t>
            </w:r>
            <w:proofErr w:type="spellEnd"/>
            <w:r w:rsidR="005477F6" w:rsidRPr="002323F5">
              <w:rPr>
                <w:rFonts w:ascii="Times New Roman" w:eastAsiaTheme="minorHAnsi" w:hAnsi="Times New Roman"/>
                <w:sz w:val="26"/>
                <w:szCs w:val="26"/>
                <w:lang w:val="ru-RU"/>
              </w:rPr>
              <w:t>_</w:t>
            </w:r>
            <w:proofErr w:type="spellStart"/>
            <w:r w:rsidR="005477F6" w:rsidRPr="002323F5">
              <w:rPr>
                <w:rFonts w:ascii="Times New Roman" w:eastAsiaTheme="minorHAnsi" w:hAnsi="Times New Roman"/>
                <w:sz w:val="26"/>
                <w:szCs w:val="26"/>
                <w:lang w:val="en-US"/>
              </w:rPr>
              <w:t>vk</w:t>
            </w:r>
            <w:proofErr w:type="spellEnd"/>
            <w:r w:rsidR="005477F6" w:rsidRPr="002323F5">
              <w:rPr>
                <w:rFonts w:ascii="Times New Roman" w:eastAsiaTheme="minorHAnsi" w:hAnsi="Times New Roman"/>
                <w:sz w:val="26"/>
                <w:szCs w:val="26"/>
                <w:lang w:val="ru-RU"/>
              </w:rPr>
              <w:t>@</w:t>
            </w:r>
            <w:proofErr w:type="spellStart"/>
            <w:r w:rsidR="005477F6" w:rsidRPr="002323F5">
              <w:rPr>
                <w:rFonts w:ascii="Times New Roman" w:eastAsiaTheme="minorHAnsi" w:hAnsi="Times New Roman"/>
                <w:sz w:val="26"/>
                <w:szCs w:val="26"/>
                <w:lang w:val="en-US"/>
              </w:rPr>
              <w:t>i</w:t>
            </w:r>
            <w:proofErr w:type="spellEnd"/>
            <w:r w:rsidR="005477F6" w:rsidRPr="002323F5">
              <w:rPr>
                <w:rFonts w:ascii="Times New Roman" w:eastAsiaTheme="minorHAnsi" w:hAnsi="Times New Roman"/>
                <w:sz w:val="26"/>
                <w:szCs w:val="26"/>
                <w:lang w:val="ru-RU"/>
              </w:rPr>
              <w:t>.</w:t>
            </w:r>
            <w:proofErr w:type="spellStart"/>
            <w:r w:rsidR="005477F6" w:rsidRPr="002323F5">
              <w:rPr>
                <w:rFonts w:ascii="Times New Roman" w:eastAsiaTheme="minorHAnsi" w:hAnsi="Times New Roman"/>
                <w:sz w:val="26"/>
                <w:szCs w:val="26"/>
                <w:lang w:val="en-US"/>
              </w:rPr>
              <w:t>ua</w:t>
            </w:r>
            <w:proofErr w:type="spellEnd"/>
            <w:r w:rsidR="005477F6" w:rsidRPr="002323F5">
              <w:rPr>
                <w:rFonts w:ascii="Times New Roman" w:eastAsiaTheme="minorHAnsi" w:hAnsi="Times New Roman"/>
                <w:sz w:val="26"/>
                <w:szCs w:val="26"/>
              </w:rPr>
              <w:t xml:space="preserve"> </w:t>
            </w:r>
            <w:r w:rsidR="005477F6" w:rsidRPr="005477F6">
              <w:rPr>
                <w:rFonts w:ascii="Times New Roman" w:eastAsiaTheme="minorHAnsi" w:hAnsi="Times New Roman"/>
                <w:sz w:val="26"/>
                <w:szCs w:val="26"/>
                <w:u w:val="single"/>
              </w:rPr>
              <w:t xml:space="preserve">     </w:t>
            </w:r>
            <w:r w:rsidR="005477F6" w:rsidRPr="005477F6">
              <w:rPr>
                <w:rFonts w:ascii="Times New Roman" w:eastAsiaTheme="minorHAnsi" w:hAnsi="Times New Roman"/>
                <w:sz w:val="26"/>
                <w:szCs w:val="26"/>
              </w:rPr>
              <w:t xml:space="preserve">                           </w:t>
            </w:r>
            <w:r w:rsidR="005477F6" w:rsidRPr="005477F6">
              <w:rPr>
                <w:rFonts w:ascii="Times New Roman" w:eastAsiaTheme="minorHAnsi" w:hAnsi="Times New Roman"/>
                <w:sz w:val="26"/>
                <w:szCs w:val="26"/>
              </w:rPr>
              <w:br/>
            </w:r>
          </w:p>
          <w:p w:rsidR="005477F6" w:rsidRPr="002323F5" w:rsidRDefault="005477F6" w:rsidP="005477F6">
            <w:pPr>
              <w:spacing w:after="0" w:line="240" w:lineRule="auto"/>
              <w:jc w:val="both"/>
              <w:rPr>
                <w:rFonts w:ascii="Times New Roman" w:hAnsi="Times New Roman"/>
                <w:sz w:val="26"/>
                <w:szCs w:val="26"/>
              </w:rPr>
            </w:pPr>
            <w:r w:rsidRPr="005477F6">
              <w:rPr>
                <w:rFonts w:ascii="Times New Roman" w:eastAsiaTheme="minorHAnsi" w:hAnsi="Times New Roman"/>
                <w:sz w:val="26"/>
                <w:szCs w:val="26"/>
              </w:rPr>
              <w:t>Директор</w:t>
            </w:r>
            <w:r w:rsidRPr="002323F5">
              <w:rPr>
                <w:rFonts w:ascii="Times New Roman" w:eastAsiaTheme="minorHAnsi" w:hAnsi="Times New Roman"/>
                <w:sz w:val="26"/>
                <w:szCs w:val="26"/>
              </w:rPr>
              <w:t xml:space="preserve"> МКП «Перемишляниводоканал»</w:t>
            </w:r>
            <w:r w:rsidRPr="005477F6">
              <w:rPr>
                <w:rFonts w:ascii="Times New Roman" w:eastAsiaTheme="minorHAnsi" w:hAnsi="Times New Roman"/>
                <w:sz w:val="26"/>
                <w:szCs w:val="26"/>
                <w:lang w:val="ru-RU"/>
              </w:rPr>
              <w:t xml:space="preserve"> </w:t>
            </w:r>
            <w:r w:rsidRPr="002323F5">
              <w:rPr>
                <w:rFonts w:ascii="Times New Roman" w:eastAsiaTheme="minorHAnsi" w:hAnsi="Times New Roman"/>
                <w:sz w:val="26"/>
                <w:szCs w:val="26"/>
                <w:lang w:val="ru-RU"/>
              </w:rPr>
              <w:t xml:space="preserve">               </w:t>
            </w:r>
            <w:r w:rsidRPr="005477F6">
              <w:rPr>
                <w:rFonts w:ascii="Times New Roman" w:eastAsiaTheme="minorHAnsi" w:hAnsi="Times New Roman"/>
                <w:sz w:val="26"/>
                <w:szCs w:val="26"/>
              </w:rPr>
              <w:t xml:space="preserve"> </w:t>
            </w:r>
            <w:r w:rsidRPr="005477F6">
              <w:rPr>
                <w:rFonts w:ascii="Times New Roman" w:eastAsiaTheme="minorHAnsi" w:hAnsi="Times New Roman"/>
                <w:sz w:val="26"/>
                <w:szCs w:val="26"/>
                <w:lang w:val="ru-RU"/>
              </w:rPr>
              <w:t xml:space="preserve"> </w:t>
            </w:r>
            <w:r w:rsidRPr="005477F6">
              <w:rPr>
                <w:rFonts w:ascii="Times New Roman" w:eastAsiaTheme="minorHAnsi" w:hAnsi="Times New Roman"/>
                <w:sz w:val="26"/>
                <w:szCs w:val="26"/>
              </w:rPr>
              <w:t xml:space="preserve">Олександр ФЕДЮКОВ            </w:t>
            </w:r>
          </w:p>
          <w:p w:rsidR="00B51CC5" w:rsidRPr="00B51CC5" w:rsidRDefault="00B51CC5" w:rsidP="00B51CC5">
            <w:pPr>
              <w:tabs>
                <w:tab w:val="left" w:pos="360"/>
                <w:tab w:val="left" w:pos="916"/>
                <w:tab w:val="left" w:pos="1832"/>
                <w:tab w:val="left" w:pos="2748"/>
                <w:tab w:val="left" w:pos="3664"/>
                <w:tab w:val="left" w:pos="43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709"/>
              <w:rPr>
                <w:rFonts w:ascii="Times New Roman" w:hAnsi="Times New Roman"/>
                <w:b/>
                <w:noProof/>
                <w:color w:val="000000"/>
                <w:sz w:val="26"/>
                <w:szCs w:val="26"/>
                <w:lang w:eastAsia="ru-RU"/>
              </w:rPr>
            </w:pPr>
          </w:p>
          <w:p w:rsidR="00B51CC5" w:rsidRPr="00B51CC5" w:rsidRDefault="00B51CC5" w:rsidP="00B51CC5">
            <w:pPr>
              <w:tabs>
                <w:tab w:val="left" w:pos="360"/>
                <w:tab w:val="left" w:pos="916"/>
                <w:tab w:val="left" w:pos="1832"/>
                <w:tab w:val="left" w:pos="2748"/>
                <w:tab w:val="left" w:pos="3664"/>
                <w:tab w:val="left" w:pos="43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noProof/>
                <w:color w:val="000000"/>
                <w:sz w:val="26"/>
                <w:szCs w:val="26"/>
                <w:lang w:eastAsia="ru-RU"/>
              </w:rPr>
            </w:pPr>
          </w:p>
          <w:p w:rsidR="00B51CC5" w:rsidRPr="002323F5" w:rsidRDefault="00B51CC5" w:rsidP="00B51CC5">
            <w:pPr>
              <w:spacing w:before="120" w:line="228" w:lineRule="auto"/>
              <w:rPr>
                <w:rFonts w:ascii="Times New Roman" w:hAnsi="Times New Roman"/>
                <w:sz w:val="26"/>
                <w:szCs w:val="26"/>
              </w:rPr>
            </w:pPr>
          </w:p>
        </w:tc>
        <w:tc>
          <w:tcPr>
            <w:tcW w:w="236" w:type="dxa"/>
          </w:tcPr>
          <w:p w:rsidR="002B13FB" w:rsidRPr="002323F5" w:rsidRDefault="002B13FB" w:rsidP="000C3B4E">
            <w:pPr>
              <w:pStyle w:val="a3"/>
              <w:spacing w:line="228" w:lineRule="auto"/>
              <w:rPr>
                <w:rFonts w:ascii="Times New Roman" w:hAnsi="Times New Roman"/>
                <w:szCs w:val="26"/>
              </w:rPr>
            </w:pPr>
          </w:p>
        </w:tc>
      </w:tr>
      <w:tr w:rsidR="00B51CC5" w:rsidRPr="002323F5" w:rsidTr="000C3B4E">
        <w:trPr>
          <w:gridAfter w:val="2"/>
          <w:wAfter w:w="5128" w:type="dxa"/>
        </w:trPr>
        <w:tc>
          <w:tcPr>
            <w:tcW w:w="4159" w:type="dxa"/>
          </w:tcPr>
          <w:p w:rsidR="00B51CC5" w:rsidRPr="002323F5" w:rsidRDefault="00B51CC5" w:rsidP="000C3B4E">
            <w:pPr>
              <w:pStyle w:val="a3"/>
              <w:spacing w:line="228" w:lineRule="auto"/>
              <w:rPr>
                <w:rFonts w:ascii="Times New Roman" w:hAnsi="Times New Roman"/>
                <w:szCs w:val="26"/>
              </w:rPr>
            </w:pPr>
          </w:p>
        </w:tc>
      </w:tr>
      <w:tr w:rsidR="00B51CC5" w:rsidRPr="002323F5" w:rsidTr="000C3B4E">
        <w:trPr>
          <w:gridAfter w:val="2"/>
          <w:wAfter w:w="5128" w:type="dxa"/>
        </w:trPr>
        <w:tc>
          <w:tcPr>
            <w:tcW w:w="4159" w:type="dxa"/>
          </w:tcPr>
          <w:p w:rsidR="00B51CC5" w:rsidRPr="002323F5" w:rsidRDefault="00B51CC5" w:rsidP="000C3B4E">
            <w:pPr>
              <w:pStyle w:val="a3"/>
              <w:spacing w:line="228" w:lineRule="auto"/>
              <w:rPr>
                <w:rFonts w:ascii="Times New Roman" w:hAnsi="Times New Roman"/>
                <w:szCs w:val="26"/>
              </w:rPr>
            </w:pPr>
          </w:p>
        </w:tc>
      </w:tr>
      <w:tr w:rsidR="00B51CC5" w:rsidRPr="002323F5" w:rsidTr="000C3B4E">
        <w:trPr>
          <w:gridAfter w:val="2"/>
          <w:wAfter w:w="5128" w:type="dxa"/>
        </w:trPr>
        <w:tc>
          <w:tcPr>
            <w:tcW w:w="4159" w:type="dxa"/>
          </w:tcPr>
          <w:p w:rsidR="00B51CC5" w:rsidRPr="002323F5" w:rsidRDefault="00B51CC5" w:rsidP="000C3B4E">
            <w:pPr>
              <w:pStyle w:val="a3"/>
              <w:spacing w:line="228" w:lineRule="auto"/>
              <w:rPr>
                <w:rFonts w:ascii="Times New Roman" w:hAnsi="Times New Roman"/>
                <w:szCs w:val="26"/>
              </w:rPr>
            </w:pPr>
          </w:p>
        </w:tc>
      </w:tr>
      <w:tr w:rsidR="00B51CC5" w:rsidRPr="002323F5" w:rsidTr="000C3B4E">
        <w:trPr>
          <w:gridAfter w:val="2"/>
          <w:wAfter w:w="5128" w:type="dxa"/>
        </w:trPr>
        <w:tc>
          <w:tcPr>
            <w:tcW w:w="4159" w:type="dxa"/>
          </w:tcPr>
          <w:p w:rsidR="00B51CC5" w:rsidRPr="002323F5" w:rsidRDefault="00B51CC5" w:rsidP="000C3B4E">
            <w:pPr>
              <w:pStyle w:val="a3"/>
              <w:spacing w:line="228" w:lineRule="auto"/>
              <w:rPr>
                <w:rFonts w:ascii="Times New Roman" w:hAnsi="Times New Roman"/>
                <w:szCs w:val="26"/>
              </w:rPr>
            </w:pPr>
          </w:p>
        </w:tc>
      </w:tr>
    </w:tbl>
    <w:p w:rsidR="00A3603F" w:rsidRPr="002323F5" w:rsidRDefault="00A3603F">
      <w:pPr>
        <w:rPr>
          <w:rFonts w:ascii="Times New Roman" w:hAnsi="Times New Roman"/>
          <w:sz w:val="26"/>
          <w:szCs w:val="26"/>
        </w:rPr>
      </w:pPr>
    </w:p>
    <w:p w:rsidR="00A3603F" w:rsidRPr="002323F5" w:rsidRDefault="00A3603F">
      <w:pPr>
        <w:rPr>
          <w:rFonts w:ascii="Times New Roman" w:hAnsi="Times New Roman"/>
          <w:sz w:val="26"/>
          <w:szCs w:val="26"/>
        </w:rPr>
      </w:pPr>
    </w:p>
    <w:p w:rsidR="00A3603F" w:rsidRPr="002323F5" w:rsidRDefault="00A3603F">
      <w:pPr>
        <w:rPr>
          <w:rFonts w:ascii="Times New Roman" w:hAnsi="Times New Roman"/>
          <w:sz w:val="26"/>
          <w:szCs w:val="26"/>
        </w:rPr>
      </w:pPr>
    </w:p>
    <w:p w:rsidR="00D87F90" w:rsidRPr="00D87F90" w:rsidRDefault="00D87F90">
      <w:pPr>
        <w:rPr>
          <w:rFonts w:ascii="Times New Roman" w:hAnsi="Times New Roman"/>
          <w:sz w:val="24"/>
        </w:rPr>
      </w:pPr>
    </w:p>
    <w:sectPr w:rsidR="00D87F90" w:rsidRPr="00D87F90" w:rsidSect="00547A77">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auto"/>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027D6"/>
    <w:multiLevelType w:val="multilevel"/>
    <w:tmpl w:val="E6E8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FB"/>
    <w:rsid w:val="0002534D"/>
    <w:rsid w:val="000948DE"/>
    <w:rsid w:val="000C3B4E"/>
    <w:rsid w:val="001A1562"/>
    <w:rsid w:val="001B41D0"/>
    <w:rsid w:val="001D220D"/>
    <w:rsid w:val="001E41D6"/>
    <w:rsid w:val="0022668B"/>
    <w:rsid w:val="002323F5"/>
    <w:rsid w:val="002A6F5E"/>
    <w:rsid w:val="002B13FB"/>
    <w:rsid w:val="002F7E4B"/>
    <w:rsid w:val="003E446B"/>
    <w:rsid w:val="003E74C4"/>
    <w:rsid w:val="00407346"/>
    <w:rsid w:val="004F0F3F"/>
    <w:rsid w:val="005475A7"/>
    <w:rsid w:val="005477F6"/>
    <w:rsid w:val="00547A77"/>
    <w:rsid w:val="005F4613"/>
    <w:rsid w:val="006115DE"/>
    <w:rsid w:val="006132A3"/>
    <w:rsid w:val="00615D78"/>
    <w:rsid w:val="007117C2"/>
    <w:rsid w:val="0073111C"/>
    <w:rsid w:val="007A43A2"/>
    <w:rsid w:val="007C427F"/>
    <w:rsid w:val="007E35B3"/>
    <w:rsid w:val="008B24BE"/>
    <w:rsid w:val="008E689C"/>
    <w:rsid w:val="009A169B"/>
    <w:rsid w:val="009D5B92"/>
    <w:rsid w:val="00A3603F"/>
    <w:rsid w:val="00B51CC5"/>
    <w:rsid w:val="00C22651"/>
    <w:rsid w:val="00D40E3C"/>
    <w:rsid w:val="00D57E31"/>
    <w:rsid w:val="00D87F90"/>
    <w:rsid w:val="00E048A5"/>
    <w:rsid w:val="00F106BF"/>
    <w:rsid w:val="00FB52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2CB02-070A-42C0-AF1F-80E8D379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paragraph" w:styleId="a5">
    <w:name w:val="Balloon Text"/>
    <w:basedOn w:val="a"/>
    <w:link w:val="a6"/>
    <w:uiPriority w:val="99"/>
    <w:semiHidden/>
    <w:unhideWhenUsed/>
    <w:rsid w:val="002A6F5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6F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mv.zvi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8409B-AF42-438F-930C-5EED2CC6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22189</Words>
  <Characters>12648</Characters>
  <Application>Microsoft Office Word</Application>
  <DocSecurity>0</DocSecurity>
  <Lines>105</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ASUS</cp:lastModifiedBy>
  <cp:revision>2</cp:revision>
  <cp:lastPrinted>2022-11-29T13:57:00Z</cp:lastPrinted>
  <dcterms:created xsi:type="dcterms:W3CDTF">2023-02-02T13:48:00Z</dcterms:created>
  <dcterms:modified xsi:type="dcterms:W3CDTF">2023-02-02T13:48:00Z</dcterms:modified>
</cp:coreProperties>
</file>