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D4" w:rsidRPr="001C781B" w:rsidRDefault="005E40D4" w:rsidP="00FF42DD">
      <w:pPr>
        <w:rPr>
          <w:rFonts w:eastAsia="Calibri"/>
          <w:sz w:val="16"/>
          <w:szCs w:val="16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714"/>
      </w:tblGrid>
      <w:tr w:rsidR="00FF42DD" w:rsidTr="00D95080">
        <w:tc>
          <w:tcPr>
            <w:tcW w:w="5778" w:type="dxa"/>
          </w:tcPr>
          <w:p w:rsidR="00FF42DD" w:rsidRDefault="00FF42DD" w:rsidP="00D950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9E274F" w:rsidRPr="003D040D" w:rsidRDefault="009E274F" w:rsidP="009E274F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r w:rsidRPr="003D040D">
              <w:rPr>
                <w:rStyle w:val="rvts23"/>
                <w:b/>
              </w:rPr>
              <w:t>ЗАТВЕРДЖЕНО</w:t>
            </w:r>
          </w:p>
          <w:p w:rsidR="009E274F" w:rsidRDefault="009E274F" w:rsidP="009E274F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r w:rsidRPr="003D040D">
              <w:rPr>
                <w:rStyle w:val="rvts23"/>
                <w:b/>
              </w:rPr>
              <w:t xml:space="preserve">рішенням виконавчого комітету </w:t>
            </w:r>
            <w:proofErr w:type="spellStart"/>
            <w:r w:rsidRPr="003D040D">
              <w:rPr>
                <w:rStyle w:val="rvts23"/>
                <w:b/>
              </w:rPr>
              <w:t>Перемишлянської</w:t>
            </w:r>
            <w:proofErr w:type="spellEnd"/>
            <w:r w:rsidRPr="003D040D">
              <w:rPr>
                <w:rStyle w:val="rvts23"/>
                <w:b/>
              </w:rPr>
              <w:t xml:space="preserve"> міської ради </w:t>
            </w:r>
          </w:p>
          <w:p w:rsidR="00FF42DD" w:rsidRPr="007656DA" w:rsidRDefault="009E274F" w:rsidP="009E274F">
            <w:pPr>
              <w:pStyle w:val="rvps6"/>
              <w:spacing w:beforeAutospacing="0" w:afterAutospacing="0"/>
              <w:rPr>
                <w:b/>
                <w:sz w:val="26"/>
                <w:szCs w:val="26"/>
              </w:rPr>
            </w:pPr>
            <w:r w:rsidRPr="003D040D">
              <w:rPr>
                <w:rStyle w:val="rvts23"/>
                <w:b/>
              </w:rPr>
              <w:t xml:space="preserve">від </w:t>
            </w:r>
            <w:r>
              <w:rPr>
                <w:rStyle w:val="rvts23"/>
                <w:b/>
              </w:rPr>
              <w:t xml:space="preserve">25 березня 2021 року </w:t>
            </w:r>
            <w:r w:rsidRPr="003D040D">
              <w:rPr>
                <w:rStyle w:val="rvts23"/>
                <w:b/>
              </w:rPr>
              <w:t>№</w:t>
            </w:r>
            <w:r>
              <w:rPr>
                <w:rStyle w:val="rvts23"/>
                <w:b/>
              </w:rPr>
              <w:t xml:space="preserve"> 31</w:t>
            </w:r>
            <w:bookmarkStart w:id="0" w:name="_GoBack"/>
            <w:bookmarkEnd w:id="0"/>
          </w:p>
        </w:tc>
      </w:tr>
    </w:tbl>
    <w:p w:rsidR="00FF42DD" w:rsidRDefault="00FF42DD" w:rsidP="00D53F07">
      <w:pPr>
        <w:suppressAutoHyphens w:val="0"/>
        <w:autoSpaceDE/>
        <w:jc w:val="center"/>
        <w:rPr>
          <w:rFonts w:eastAsia="Calibri"/>
          <w:b/>
          <w:sz w:val="24"/>
          <w:szCs w:val="24"/>
          <w:lang w:eastAsia="ru-RU"/>
        </w:rPr>
      </w:pPr>
    </w:p>
    <w:p w:rsidR="00D53F07" w:rsidRPr="00D53F07" w:rsidRDefault="00D53F07" w:rsidP="00D53F07">
      <w:pPr>
        <w:suppressAutoHyphens w:val="0"/>
        <w:autoSpaceDE/>
        <w:jc w:val="center"/>
        <w:rPr>
          <w:rFonts w:eastAsia="Calibri"/>
          <w:b/>
          <w:sz w:val="24"/>
          <w:szCs w:val="24"/>
          <w:lang w:eastAsia="ru-RU"/>
        </w:rPr>
      </w:pPr>
      <w:r w:rsidRPr="00D53F07">
        <w:rPr>
          <w:rFonts w:eastAsia="Calibri"/>
          <w:b/>
          <w:sz w:val="24"/>
          <w:szCs w:val="24"/>
          <w:lang w:eastAsia="ru-RU"/>
        </w:rPr>
        <w:t xml:space="preserve">ІНФОРМАЦІЙНА КАРТКА </w:t>
      </w:r>
    </w:p>
    <w:p w:rsidR="00D53F07" w:rsidRDefault="00D53F07" w:rsidP="00D53F07">
      <w:pPr>
        <w:tabs>
          <w:tab w:val="left" w:pos="0"/>
          <w:tab w:val="left" w:pos="426"/>
          <w:tab w:val="left" w:pos="1134"/>
        </w:tabs>
        <w:suppressAutoHyphens w:val="0"/>
        <w:autoSpaceDE/>
        <w:spacing w:line="264" w:lineRule="auto"/>
        <w:contextualSpacing/>
        <w:jc w:val="center"/>
        <w:rPr>
          <w:rFonts w:eastAsia="Calibri"/>
          <w:b/>
          <w:sz w:val="24"/>
          <w:szCs w:val="24"/>
          <w:lang w:eastAsia="uk-UA"/>
        </w:rPr>
      </w:pPr>
      <w:r w:rsidRPr="00D53F07">
        <w:rPr>
          <w:rFonts w:eastAsia="Calibri"/>
          <w:b/>
          <w:sz w:val="24"/>
          <w:szCs w:val="24"/>
          <w:lang w:eastAsia="uk-UA"/>
        </w:rPr>
        <w:t>Надання дозволу на розроблення проекту землеустрою щодо відведення земельної д</w:t>
      </w:r>
      <w:r w:rsidR="00FF42DD">
        <w:rPr>
          <w:rFonts w:eastAsia="Calibri"/>
          <w:b/>
          <w:sz w:val="24"/>
          <w:szCs w:val="24"/>
          <w:lang w:eastAsia="uk-UA"/>
        </w:rPr>
        <w:t>ілянки для послідуючого продажу на неконкурентних засадах</w:t>
      </w:r>
    </w:p>
    <w:p w:rsidR="00EB0E17" w:rsidRPr="00D53F07" w:rsidRDefault="00EB0E17" w:rsidP="00D53F07">
      <w:pPr>
        <w:tabs>
          <w:tab w:val="left" w:pos="0"/>
          <w:tab w:val="left" w:pos="426"/>
          <w:tab w:val="left" w:pos="1134"/>
        </w:tabs>
        <w:suppressAutoHyphens w:val="0"/>
        <w:autoSpaceDE/>
        <w:spacing w:line="264" w:lineRule="auto"/>
        <w:contextualSpacing/>
        <w:jc w:val="center"/>
        <w:rPr>
          <w:rFonts w:eastAsia="Calibri"/>
          <w:b/>
          <w:sz w:val="24"/>
          <w:szCs w:val="24"/>
          <w:lang w:eastAsia="uk-UA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7088"/>
      </w:tblGrid>
      <w:tr w:rsidR="004C7F07" w:rsidRPr="00D53F07" w:rsidTr="00EB0E17">
        <w:trPr>
          <w:trHeight w:val="47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F07" w:rsidRPr="00D53F07" w:rsidRDefault="004C7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1.</w:t>
            </w:r>
          </w:p>
          <w:p w:rsidR="004C7F07" w:rsidRPr="00D53F07" w:rsidRDefault="004C7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F07" w:rsidRPr="00D53F07" w:rsidRDefault="004C7F07" w:rsidP="00D53F07">
            <w:pPr>
              <w:suppressAutoHyphens w:val="0"/>
              <w:autoSpaceDE/>
              <w:snapToGrid w:val="0"/>
              <w:rPr>
                <w:rFonts w:eastAsia="Calibri"/>
                <w:spacing w:val="-3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-3"/>
                <w:sz w:val="24"/>
                <w:szCs w:val="24"/>
                <w:lang w:eastAsia="ru-RU"/>
              </w:rPr>
              <w:t xml:space="preserve">Інформація про ЦНАП 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07" w:rsidRPr="004C7F07" w:rsidRDefault="004C7F07" w:rsidP="00200361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Центр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 надання адміністративних послуг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виконавчого комітету Перемишлянської міської ради</w:t>
            </w:r>
          </w:p>
          <w:p w:rsidR="004C7F07" w:rsidRDefault="004C7F07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Адреса: </w:t>
            </w:r>
            <w:r w:rsidRPr="00BD4CE4">
              <w:rPr>
                <w:color w:val="000000"/>
                <w:sz w:val="24"/>
                <w:szCs w:val="24"/>
                <w:lang w:eastAsia="ru-RU"/>
              </w:rPr>
              <w:t>81200,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Львівська область,  місто Перемишляни</w:t>
            </w:r>
          </w:p>
          <w:p w:rsidR="00165D1D" w:rsidRPr="00DF256C" w:rsidRDefault="00165D1D" w:rsidP="00165D1D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вул. </w:t>
            </w:r>
            <w:r>
              <w:rPr>
                <w:color w:val="000000"/>
                <w:sz w:val="24"/>
                <w:szCs w:val="24"/>
                <w:lang w:eastAsia="ru-RU"/>
              </w:rPr>
              <w:t>Привокзальна,3</w:t>
            </w:r>
            <w:r w:rsidR="002B6997">
              <w:rPr>
                <w:color w:val="000000"/>
                <w:sz w:val="24"/>
                <w:szCs w:val="24"/>
                <w:lang w:eastAsia="ru-RU"/>
              </w:rPr>
              <w:t>а</w:t>
            </w:r>
          </w:p>
          <w:p w:rsidR="004C7F07" w:rsidRPr="00D53F07" w:rsidRDefault="004C7F07" w:rsidP="00200361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Тел./факс: </w:t>
            </w:r>
            <w:r w:rsidR="00EB47B3">
              <w:rPr>
                <w:color w:val="000000"/>
                <w:sz w:val="24"/>
                <w:szCs w:val="24"/>
                <w:lang w:val="ru-RU"/>
              </w:rPr>
              <w:t>+38068 361 63 14</w:t>
            </w:r>
          </w:p>
          <w:p w:rsidR="004C7F07" w:rsidRPr="00D53F07" w:rsidRDefault="004C7F07" w:rsidP="00200361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Веб-сайт: </w:t>
            </w:r>
            <w:r w:rsidRPr="00BD4CE4">
              <w:rPr>
                <w:color w:val="000000"/>
                <w:sz w:val="24"/>
                <w:szCs w:val="24"/>
                <w:u w:val="single"/>
                <w:lang w:eastAsia="ru-RU"/>
              </w:rPr>
              <w:t>https://rada-peremyshlyany.gov.ua/</w:t>
            </w:r>
          </w:p>
          <w:p w:rsidR="004C7F07" w:rsidRPr="00BD4CE4" w:rsidRDefault="004C7F07" w:rsidP="00200361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Електронна пошта: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peremyshlyany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cnap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ukr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net</w:t>
            </w:r>
          </w:p>
          <w:p w:rsidR="004C7F07" w:rsidRPr="004C7F07" w:rsidRDefault="004C7F07" w:rsidP="004C7F07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info@rada</w:t>
            </w: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peremyshlyany.gov.ua</w:t>
            </w:r>
          </w:p>
          <w:p w:rsidR="004C7F07" w:rsidRPr="00D53F07" w:rsidRDefault="004C7F07" w:rsidP="00200361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Графік прийому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C7F07" w:rsidRDefault="004C7F07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Понеділок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4C7F07" w:rsidRPr="00BD4CE4" w:rsidRDefault="004C7F07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Вівторок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20: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4C7F07" w:rsidRPr="00BD4CE4" w:rsidRDefault="004C7F07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ереда</w:t>
            </w:r>
            <w:proofErr w:type="spellEnd"/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4C7F07" w:rsidRPr="00BD7BB3" w:rsidRDefault="004C7F07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Четвер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4C7F07" w:rsidRDefault="004C7F07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П’ятниця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FF42DD" w:rsidRPr="00FF42DD" w:rsidRDefault="00FF42DD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Субота</w:t>
            </w:r>
            <w:r w:rsidRPr="00FF42DD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4C7F07" w:rsidRPr="00D53F07" w:rsidRDefault="004C7F07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>Без перерви на обід</w:t>
            </w:r>
          </w:p>
          <w:p w:rsidR="004C7F07" w:rsidRPr="004C7F07" w:rsidRDefault="00FF42DD" w:rsidP="00FF42DD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="004C7F07" w:rsidRPr="00D53F07">
              <w:rPr>
                <w:color w:val="000000"/>
                <w:sz w:val="24"/>
                <w:szCs w:val="24"/>
                <w:lang w:eastAsia="ru-RU"/>
              </w:rPr>
              <w:t>еділя –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вихідний день</w:t>
            </w:r>
          </w:p>
        </w:tc>
      </w:tr>
      <w:tr w:rsidR="00D53F07" w:rsidRPr="00D53F07" w:rsidTr="00EB0E17">
        <w:trPr>
          <w:trHeight w:val="5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Перелік документів, необхідних для надання послуги, та вимоги до них </w:t>
            </w:r>
          </w:p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FF42DD" w:rsidRDefault="00D53F07" w:rsidP="00710203">
            <w:pPr>
              <w:widowControl w:val="0"/>
              <w:numPr>
                <w:ilvl w:val="1"/>
                <w:numId w:val="67"/>
              </w:numPr>
              <w:shd w:val="clear" w:color="auto" w:fill="FFFFFF"/>
              <w:tabs>
                <w:tab w:val="left" w:pos="383"/>
              </w:tabs>
              <w:suppressAutoHyphens w:val="0"/>
              <w:autoSpaceDE/>
              <w:ind w:left="383" w:hanging="399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F42DD">
              <w:rPr>
                <w:rFonts w:eastAsia="Calibri"/>
                <w:spacing w:val="-2"/>
                <w:sz w:val="24"/>
                <w:szCs w:val="24"/>
                <w:lang w:eastAsia="ru-RU"/>
              </w:rPr>
              <w:t>Заява (клопотання);</w:t>
            </w:r>
          </w:p>
          <w:p w:rsidR="00FF42DD" w:rsidRDefault="00FF42DD" w:rsidP="00710203">
            <w:pPr>
              <w:widowControl w:val="0"/>
              <w:numPr>
                <w:ilvl w:val="1"/>
                <w:numId w:val="67"/>
              </w:numPr>
              <w:shd w:val="clear" w:color="auto" w:fill="FFFFFF"/>
              <w:tabs>
                <w:tab w:val="left" w:pos="383"/>
              </w:tabs>
              <w:suppressAutoHyphens w:val="0"/>
              <w:autoSpaceDE/>
              <w:ind w:left="383" w:hanging="399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pacing w:val="-2"/>
                <w:sz w:val="24"/>
                <w:szCs w:val="24"/>
                <w:lang w:eastAsia="ru-RU"/>
              </w:rPr>
              <w:t xml:space="preserve">Копія </w:t>
            </w:r>
            <w:r w:rsidRPr="00FF42DD">
              <w:rPr>
                <w:rFonts w:eastAsia="Calibri"/>
                <w:sz w:val="24"/>
                <w:szCs w:val="24"/>
                <w:lang w:eastAsia="ru-RU"/>
              </w:rPr>
              <w:t xml:space="preserve">установчих документів для юридичної особи, а для громадянина - копія документа, що посвідчує </w:t>
            </w:r>
            <w:r>
              <w:rPr>
                <w:rFonts w:eastAsia="Calibri"/>
                <w:sz w:val="24"/>
                <w:szCs w:val="24"/>
                <w:lang w:eastAsia="ru-RU"/>
              </w:rPr>
              <w:t>особу</w:t>
            </w:r>
            <w:r w:rsidRPr="00FF42DD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FF42DD" w:rsidRPr="00FF42DD" w:rsidRDefault="00FF42DD" w:rsidP="00710203">
            <w:pPr>
              <w:widowControl w:val="0"/>
              <w:numPr>
                <w:ilvl w:val="1"/>
                <w:numId w:val="67"/>
              </w:numPr>
              <w:shd w:val="clear" w:color="auto" w:fill="FFFFFF"/>
              <w:tabs>
                <w:tab w:val="left" w:pos="383"/>
              </w:tabs>
              <w:suppressAutoHyphens w:val="0"/>
              <w:autoSpaceDE/>
              <w:ind w:left="383" w:hanging="399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Картка </w:t>
            </w:r>
            <w:r w:rsidRPr="009C4D14">
              <w:rPr>
                <w:sz w:val="24"/>
                <w:szCs w:val="24"/>
                <w:lang w:eastAsia="en-US"/>
              </w:rPr>
              <w:t xml:space="preserve">платника податків </w:t>
            </w:r>
            <w:r w:rsidRPr="009C4D14">
              <w:rPr>
                <w:sz w:val="24"/>
                <w:szCs w:val="24"/>
                <w:lang w:eastAsia="uk-UA"/>
              </w:rPr>
              <w:t>(ідентифікаційний код)</w:t>
            </w:r>
            <w:r w:rsidRPr="009C4D14">
              <w:rPr>
                <w:sz w:val="24"/>
                <w:szCs w:val="24"/>
                <w:lang w:val="ru-RU" w:eastAsia="uk-UA"/>
              </w:rPr>
              <w:t>;</w:t>
            </w:r>
          </w:p>
          <w:p w:rsidR="00D53F07" w:rsidRPr="00FF42DD" w:rsidRDefault="00D53F07" w:rsidP="00710203">
            <w:pPr>
              <w:widowControl w:val="0"/>
              <w:numPr>
                <w:ilvl w:val="1"/>
                <w:numId w:val="67"/>
              </w:numPr>
              <w:shd w:val="clear" w:color="auto" w:fill="FFFFFF"/>
              <w:tabs>
                <w:tab w:val="left" w:pos="383"/>
              </w:tabs>
              <w:suppressAutoHyphens w:val="0"/>
              <w:autoSpaceDE/>
              <w:ind w:left="383" w:hanging="399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F42DD">
              <w:rPr>
                <w:rFonts w:eastAsia="Calibri"/>
                <w:sz w:val="24"/>
                <w:szCs w:val="24"/>
                <w:lang w:eastAsia="ru-RU"/>
              </w:rPr>
              <w:t>Г</w:t>
            </w:r>
            <w:r w:rsidRPr="00FF42DD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рафічні матеріали, на яких зазначено місце розташування та розмір земельної ділянки</w:t>
            </w:r>
            <w:r w:rsidR="0046401B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, детальний план території тощо</w:t>
            </w:r>
            <w:r w:rsidRPr="00FF42DD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D53F07" w:rsidRPr="00FF42DD" w:rsidRDefault="00D53F07" w:rsidP="00710203">
            <w:pPr>
              <w:widowControl w:val="0"/>
              <w:numPr>
                <w:ilvl w:val="1"/>
                <w:numId w:val="67"/>
              </w:numPr>
              <w:shd w:val="clear" w:color="auto" w:fill="FFFFFF"/>
              <w:tabs>
                <w:tab w:val="left" w:pos="383"/>
              </w:tabs>
              <w:suppressAutoHyphens w:val="0"/>
              <w:autoSpaceDE/>
              <w:ind w:left="383" w:hanging="399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F42DD">
              <w:rPr>
                <w:rFonts w:eastAsia="Calibri"/>
                <w:sz w:val="24"/>
                <w:szCs w:val="24"/>
                <w:u w:val="single"/>
                <w:lang w:eastAsia="ru-RU"/>
              </w:rPr>
              <w:t>Документ, що посвідчує право користування</w:t>
            </w: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 земельною ділянкою (у разі його наявності), та </w:t>
            </w:r>
            <w:r w:rsidRPr="00FF42DD">
              <w:rPr>
                <w:rFonts w:eastAsia="Calibri"/>
                <w:sz w:val="24"/>
                <w:szCs w:val="24"/>
                <w:u w:val="single"/>
                <w:lang w:eastAsia="ru-RU"/>
              </w:rPr>
              <w:t>документи, що посвідчують право власності на нерухоме майно</w:t>
            </w: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 (будівлі та споруди), розташоване на цій земельній ділянці (у разі наявності на земельній ділянці будівель,</w:t>
            </w:r>
            <w:r w:rsidRPr="00D53F0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53F07">
              <w:rPr>
                <w:rFonts w:eastAsia="Calibri"/>
                <w:sz w:val="24"/>
                <w:szCs w:val="24"/>
                <w:lang w:eastAsia="ru-RU"/>
              </w:rPr>
              <w:t>споруд)</w:t>
            </w:r>
            <w:r w:rsidR="00FF42DD" w:rsidRPr="00FF42DD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FF42DD" w:rsidRDefault="00FF42DD" w:rsidP="00710203">
            <w:pPr>
              <w:widowControl w:val="0"/>
              <w:numPr>
                <w:ilvl w:val="1"/>
                <w:numId w:val="67"/>
              </w:numPr>
              <w:shd w:val="clear" w:color="auto" w:fill="FFFFFF"/>
              <w:tabs>
                <w:tab w:val="left" w:pos="383"/>
              </w:tabs>
              <w:suppressAutoHyphens w:val="0"/>
              <w:autoSpaceDE/>
              <w:ind w:left="383" w:hanging="399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Письмова згода </w:t>
            </w:r>
            <w:r w:rsidRPr="00AE74A5">
              <w:rPr>
                <w:rFonts w:eastAsia="Calibri"/>
                <w:sz w:val="24"/>
                <w:szCs w:val="24"/>
                <w:lang w:eastAsia="ru-RU"/>
              </w:rPr>
              <w:t>землевласника (землекористувача), засвідчену нотаріально   (у  разі  викупу  (вилучення)  земельної  ділянки  в порядку, встановленому законодавством), або рішення суду</w:t>
            </w:r>
          </w:p>
          <w:p w:rsidR="009872D6" w:rsidRDefault="009872D6" w:rsidP="00710203">
            <w:pPr>
              <w:widowControl w:val="0"/>
              <w:numPr>
                <w:ilvl w:val="1"/>
                <w:numId w:val="67"/>
              </w:numPr>
              <w:shd w:val="clear" w:color="auto" w:fill="FFFFFF"/>
              <w:tabs>
                <w:tab w:val="left" w:pos="383"/>
              </w:tabs>
              <w:suppressAutoHyphens w:val="0"/>
              <w:autoSpaceDE/>
              <w:ind w:left="383" w:hanging="399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Згода </w:t>
            </w:r>
            <w:r w:rsidR="000468AA">
              <w:rPr>
                <w:rFonts w:eastAsia="Calibri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eastAsia="Calibri"/>
                <w:sz w:val="24"/>
                <w:szCs w:val="24"/>
                <w:lang w:eastAsia="ru-RU"/>
              </w:rPr>
              <w:t>укладення договору про оплату авансового внеску</w:t>
            </w:r>
            <w:r w:rsidR="000468AA">
              <w:rPr>
                <w:rFonts w:eastAsia="Calibri"/>
                <w:sz w:val="24"/>
                <w:szCs w:val="24"/>
                <w:lang w:eastAsia="ru-RU"/>
              </w:rPr>
              <w:t xml:space="preserve"> в рахунок оплати ціни земельної ділянки.</w:t>
            </w:r>
          </w:p>
          <w:p w:rsidR="00D53F07" w:rsidRPr="00FF42DD" w:rsidRDefault="00D53F07" w:rsidP="00D53F07">
            <w:pPr>
              <w:tabs>
                <w:tab w:val="left" w:pos="240"/>
              </w:tabs>
              <w:suppressAutoHyphens w:val="0"/>
              <w:autoSpaceDE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FF42DD">
              <w:rPr>
                <w:rFonts w:eastAsia="Calibri"/>
                <w:sz w:val="24"/>
                <w:szCs w:val="24"/>
                <w:u w:val="single"/>
                <w:lang w:eastAsia="ru-RU"/>
              </w:rPr>
              <w:t>Якщо документи подаються уповноваженою особою, додатково:</w:t>
            </w:r>
          </w:p>
          <w:p w:rsidR="00D53F07" w:rsidRPr="00FF42DD" w:rsidRDefault="00D53F07" w:rsidP="00710203">
            <w:pPr>
              <w:numPr>
                <w:ilvl w:val="0"/>
                <w:numId w:val="73"/>
              </w:numPr>
              <w:tabs>
                <w:tab w:val="left" w:pos="525"/>
              </w:tabs>
              <w:suppressAutoHyphens w:val="0"/>
              <w:autoSpaceDE/>
              <w:ind w:left="383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FF42DD">
              <w:rPr>
                <w:rFonts w:eastAsia="Calibri"/>
                <w:sz w:val="24"/>
                <w:szCs w:val="24"/>
                <w:lang w:eastAsia="ru-RU"/>
              </w:rPr>
              <w:t>Довіреність;</w:t>
            </w:r>
          </w:p>
          <w:p w:rsidR="00D53F07" w:rsidRPr="00D53F07" w:rsidRDefault="00D53F07" w:rsidP="00710203">
            <w:pPr>
              <w:numPr>
                <w:ilvl w:val="0"/>
                <w:numId w:val="73"/>
              </w:numPr>
              <w:tabs>
                <w:tab w:val="left" w:pos="525"/>
              </w:tabs>
              <w:suppressAutoHyphens w:val="0"/>
              <w:autoSpaceDE/>
              <w:ind w:left="383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FF42DD">
              <w:rPr>
                <w:rFonts w:eastAsia="Calibri"/>
                <w:sz w:val="24"/>
                <w:szCs w:val="24"/>
                <w:lang w:eastAsia="ru-RU"/>
              </w:rPr>
              <w:t>Паспорт</w:t>
            </w:r>
            <w:r w:rsidRPr="00D53F0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53F07">
              <w:rPr>
                <w:rFonts w:eastAsia="Calibri"/>
                <w:sz w:val="24"/>
                <w:szCs w:val="24"/>
                <w:lang w:eastAsia="ru-RU"/>
              </w:rPr>
              <w:t>громадянина України (уповноваженої особи).</w:t>
            </w:r>
          </w:p>
        </w:tc>
      </w:tr>
      <w:tr w:rsidR="00D53F07" w:rsidRPr="00D53F07" w:rsidTr="00EB0E1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Оплата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Безоплатно</w:t>
            </w:r>
          </w:p>
        </w:tc>
      </w:tr>
      <w:tr w:rsidR="00D53F07" w:rsidRPr="00D53F07" w:rsidTr="00EB0E1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Результат надання послуги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Рішення місцевої ради про надання дозволу на розроблення проекту землеустрою щодо відведення земельної ділянки </w:t>
            </w:r>
          </w:p>
        </w:tc>
      </w:tr>
      <w:tr w:rsidR="00D53F07" w:rsidRPr="00D53F07" w:rsidTr="00EB0E1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-4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-4"/>
                <w:sz w:val="24"/>
                <w:szCs w:val="24"/>
                <w:lang w:eastAsia="ru-RU"/>
              </w:rPr>
              <w:t xml:space="preserve">Строк надання послуги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7656DA" w:rsidP="00D53F07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rPr>
                <w:rFonts w:eastAsia="Calibri"/>
                <w:spacing w:val="-2"/>
                <w:sz w:val="24"/>
                <w:szCs w:val="24"/>
                <w:lang w:eastAsia="ru-RU"/>
              </w:rPr>
            </w:pPr>
            <w:r w:rsidRPr="00D53F07">
              <w:rPr>
                <w:spacing w:val="-2"/>
                <w:sz w:val="24"/>
                <w:szCs w:val="24"/>
                <w:lang w:eastAsia="ru-RU"/>
              </w:rPr>
              <w:t>1 місяць (</w:t>
            </w:r>
            <w:r>
              <w:rPr>
                <w:spacing w:val="-2"/>
                <w:sz w:val="24"/>
                <w:szCs w:val="24"/>
                <w:lang w:eastAsia="ru-RU"/>
              </w:rPr>
              <w:t>із врахуванням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строк</w:t>
            </w:r>
            <w:r>
              <w:rPr>
                <w:spacing w:val="-2"/>
                <w:sz w:val="24"/>
                <w:szCs w:val="24"/>
                <w:lang w:eastAsia="ru-RU"/>
              </w:rPr>
              <w:t>у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на проведення засідання місцевої ради)</w:t>
            </w:r>
            <w:r>
              <w:rPr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D53F07" w:rsidRPr="00D53F07" w:rsidTr="00EB0E1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710203">
            <w:pPr>
              <w:numPr>
                <w:ilvl w:val="0"/>
                <w:numId w:val="71"/>
              </w:numPr>
              <w:tabs>
                <w:tab w:val="left" w:pos="510"/>
              </w:tabs>
              <w:suppressAutoHyphens w:val="0"/>
              <w:autoSpaceDE/>
              <w:ind w:left="510" w:hanging="426"/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Особисто, в тому числі через представника за довіреністю (з посвідченням особи); </w:t>
            </w:r>
          </w:p>
          <w:p w:rsidR="00D53F07" w:rsidRPr="00D53F07" w:rsidRDefault="00D53F07" w:rsidP="00710203">
            <w:pPr>
              <w:numPr>
                <w:ilvl w:val="0"/>
                <w:numId w:val="71"/>
              </w:numPr>
              <w:tabs>
                <w:tab w:val="left" w:pos="510"/>
              </w:tabs>
              <w:suppressAutoHyphens w:val="0"/>
              <w:autoSpaceDE/>
              <w:ind w:left="510" w:hanging="426"/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Поштою.</w:t>
            </w:r>
          </w:p>
        </w:tc>
      </w:tr>
      <w:tr w:rsidR="00D53F07" w:rsidRPr="00D53F07" w:rsidTr="00EB0E1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Акти законодавства </w:t>
            </w: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lastRenderedPageBreak/>
              <w:t>щодо надання послуги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D" w:rsidRDefault="00FF42DD" w:rsidP="00FF42DD">
            <w:pPr>
              <w:numPr>
                <w:ilvl w:val="0"/>
                <w:numId w:val="72"/>
              </w:numPr>
              <w:tabs>
                <w:tab w:val="left" w:pos="247"/>
              </w:tabs>
              <w:suppressAutoHyphens w:val="0"/>
              <w:autoSpaceDE/>
              <w:ind w:hanging="635"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D53F07">
              <w:rPr>
                <w:rFonts w:eastAsia="SimSun"/>
                <w:sz w:val="24"/>
                <w:szCs w:val="24"/>
                <w:lang w:eastAsia="en-US"/>
              </w:rPr>
              <w:lastRenderedPageBreak/>
              <w:t xml:space="preserve">Земельний кодекс України </w:t>
            </w:r>
          </w:p>
          <w:p w:rsidR="00FF42DD" w:rsidRDefault="00FF42DD" w:rsidP="00FF42DD">
            <w:pPr>
              <w:numPr>
                <w:ilvl w:val="0"/>
                <w:numId w:val="72"/>
              </w:numPr>
              <w:tabs>
                <w:tab w:val="left" w:pos="247"/>
              </w:tabs>
              <w:suppressAutoHyphens w:val="0"/>
              <w:autoSpaceDE/>
              <w:ind w:hanging="635"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D53F07">
              <w:rPr>
                <w:rFonts w:eastAsia="SimSun"/>
                <w:sz w:val="24"/>
                <w:szCs w:val="24"/>
                <w:lang w:eastAsia="en-US"/>
              </w:rPr>
              <w:lastRenderedPageBreak/>
              <w:t xml:space="preserve">Закон України «Про землеустрій» </w:t>
            </w:r>
          </w:p>
          <w:p w:rsidR="003C574B" w:rsidRPr="00D53F07" w:rsidRDefault="00FF42DD" w:rsidP="00FF42DD">
            <w:pPr>
              <w:numPr>
                <w:ilvl w:val="0"/>
                <w:numId w:val="72"/>
              </w:numPr>
              <w:tabs>
                <w:tab w:val="left" w:pos="510"/>
              </w:tabs>
              <w:suppressAutoHyphens w:val="0"/>
              <w:autoSpaceDE/>
              <w:ind w:hanging="635"/>
              <w:contextualSpacing/>
              <w:jc w:val="both"/>
              <w:rPr>
                <w:rFonts w:eastAsia="SimSun"/>
                <w:strike/>
                <w:sz w:val="24"/>
                <w:szCs w:val="24"/>
                <w:lang w:eastAsia="ru-RU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>Закон України «Про оренду землі»</w:t>
            </w:r>
          </w:p>
        </w:tc>
      </w:tr>
    </w:tbl>
    <w:p w:rsidR="005633FB" w:rsidRDefault="00D53F07" w:rsidP="005633FB">
      <w:pPr>
        <w:jc w:val="center"/>
        <w:rPr>
          <w:sz w:val="24"/>
          <w:szCs w:val="24"/>
          <w:lang w:eastAsia="uk-UA"/>
        </w:rPr>
      </w:pPr>
      <w:r w:rsidRPr="00D53F07">
        <w:rPr>
          <w:sz w:val="24"/>
          <w:szCs w:val="24"/>
          <w:lang w:eastAsia="uk-UA"/>
        </w:rPr>
        <w:lastRenderedPageBreak/>
        <w:tab/>
      </w: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46401B" w:rsidRDefault="0046401B" w:rsidP="005633FB">
      <w:pPr>
        <w:jc w:val="center"/>
        <w:rPr>
          <w:sz w:val="24"/>
          <w:szCs w:val="24"/>
          <w:lang w:eastAsia="uk-UA"/>
        </w:rPr>
      </w:pPr>
    </w:p>
    <w:p w:rsidR="00EB0E17" w:rsidRDefault="00EB0E17" w:rsidP="005633FB">
      <w:pPr>
        <w:jc w:val="center"/>
        <w:rPr>
          <w:sz w:val="24"/>
          <w:szCs w:val="24"/>
          <w:lang w:eastAsia="uk-UA"/>
        </w:rPr>
      </w:pPr>
    </w:p>
    <w:p w:rsidR="00EB0E17" w:rsidRDefault="00EB0E17" w:rsidP="005633FB">
      <w:pPr>
        <w:jc w:val="center"/>
        <w:rPr>
          <w:sz w:val="24"/>
          <w:szCs w:val="24"/>
          <w:lang w:eastAsia="uk-UA"/>
        </w:rPr>
      </w:pPr>
    </w:p>
    <w:p w:rsidR="00EB0E17" w:rsidRDefault="00EB0E17" w:rsidP="005633FB">
      <w:pPr>
        <w:jc w:val="center"/>
        <w:rPr>
          <w:sz w:val="24"/>
          <w:szCs w:val="24"/>
          <w:lang w:eastAsia="uk-UA"/>
        </w:rPr>
      </w:pPr>
    </w:p>
    <w:p w:rsidR="00EB0E17" w:rsidRDefault="00EB0E17" w:rsidP="005633FB">
      <w:pPr>
        <w:jc w:val="center"/>
        <w:rPr>
          <w:sz w:val="24"/>
          <w:szCs w:val="24"/>
          <w:lang w:eastAsia="uk-UA"/>
        </w:rPr>
      </w:pPr>
    </w:p>
    <w:p w:rsidR="00EB0E17" w:rsidRDefault="00EB0E17" w:rsidP="005633FB">
      <w:pPr>
        <w:jc w:val="center"/>
        <w:rPr>
          <w:sz w:val="24"/>
          <w:szCs w:val="24"/>
          <w:lang w:eastAsia="uk-UA"/>
        </w:rPr>
      </w:pPr>
    </w:p>
    <w:p w:rsidR="00EB0E17" w:rsidRDefault="00EB0E17" w:rsidP="005633FB">
      <w:pPr>
        <w:jc w:val="center"/>
        <w:rPr>
          <w:sz w:val="24"/>
          <w:szCs w:val="24"/>
          <w:lang w:eastAsia="uk-UA"/>
        </w:rPr>
      </w:pPr>
    </w:p>
    <w:p w:rsidR="00EB0E17" w:rsidRDefault="00EB0E17" w:rsidP="005633FB">
      <w:pPr>
        <w:jc w:val="center"/>
        <w:rPr>
          <w:sz w:val="24"/>
          <w:szCs w:val="24"/>
          <w:lang w:eastAsia="uk-UA"/>
        </w:rPr>
      </w:pPr>
    </w:p>
    <w:p w:rsidR="00EB0E17" w:rsidRDefault="00EB0E17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5633FB" w:rsidRDefault="005633FB" w:rsidP="005633FB">
      <w:pPr>
        <w:jc w:val="center"/>
        <w:rPr>
          <w:sz w:val="24"/>
          <w:szCs w:val="24"/>
          <w:lang w:eastAsia="uk-UA"/>
        </w:rPr>
      </w:pPr>
    </w:p>
    <w:p w:rsidR="00EC6775" w:rsidRDefault="00EC6775" w:rsidP="00EC6775">
      <w:pPr>
        <w:jc w:val="center"/>
        <w:rPr>
          <w:sz w:val="24"/>
          <w:szCs w:val="24"/>
          <w:lang w:eastAsia="uk-UA"/>
        </w:rPr>
      </w:pPr>
    </w:p>
    <w:p w:rsidR="00EC6775" w:rsidRPr="00EB0E17" w:rsidRDefault="00EC6775" w:rsidP="00EC6775">
      <w:pPr>
        <w:jc w:val="center"/>
        <w:rPr>
          <w:b/>
          <w:sz w:val="23"/>
          <w:szCs w:val="23"/>
          <w:lang w:val="ru-RU"/>
        </w:rPr>
      </w:pPr>
      <w:r w:rsidRPr="00EB0E17">
        <w:rPr>
          <w:b/>
          <w:sz w:val="23"/>
          <w:szCs w:val="23"/>
        </w:rPr>
        <w:t xml:space="preserve">ТЕХНОЛОГІЧНА КАРТКА </w:t>
      </w:r>
    </w:p>
    <w:p w:rsidR="00872B61" w:rsidRPr="00EB0E17" w:rsidRDefault="00872B61" w:rsidP="00872B61">
      <w:pPr>
        <w:tabs>
          <w:tab w:val="left" w:pos="0"/>
          <w:tab w:val="left" w:pos="426"/>
          <w:tab w:val="left" w:pos="1134"/>
        </w:tabs>
        <w:suppressAutoHyphens w:val="0"/>
        <w:autoSpaceDE/>
        <w:spacing w:line="264" w:lineRule="auto"/>
        <w:contextualSpacing/>
        <w:jc w:val="center"/>
        <w:rPr>
          <w:rFonts w:eastAsia="Calibri"/>
          <w:b/>
          <w:sz w:val="23"/>
          <w:szCs w:val="23"/>
          <w:lang w:eastAsia="uk-UA"/>
        </w:rPr>
      </w:pPr>
      <w:r w:rsidRPr="00EB0E17">
        <w:rPr>
          <w:rFonts w:eastAsia="Calibri"/>
          <w:b/>
          <w:sz w:val="23"/>
          <w:szCs w:val="23"/>
          <w:lang w:eastAsia="uk-UA"/>
        </w:rPr>
        <w:lastRenderedPageBreak/>
        <w:t>Надання дозволу на розроблення проекту землеустрою щодо відведення земельної ділянки для послідуючого продажу на неконкурентних засадах</w:t>
      </w:r>
    </w:p>
    <w:p w:rsidR="00EC6775" w:rsidRPr="00C53E27" w:rsidRDefault="00EC6775" w:rsidP="00EC6775">
      <w:pPr>
        <w:autoSpaceDN w:val="0"/>
        <w:jc w:val="center"/>
        <w:rPr>
          <w:rFonts w:eastAsia="Calibri"/>
          <w:b/>
          <w:color w:val="000000" w:themeColor="text1"/>
        </w:rPr>
      </w:pPr>
    </w:p>
    <w:tbl>
      <w:tblPr>
        <w:tblW w:w="106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700"/>
        <w:gridCol w:w="1845"/>
        <w:gridCol w:w="567"/>
        <w:gridCol w:w="1986"/>
      </w:tblGrid>
      <w:tr w:rsidR="00EC6775" w:rsidRPr="00C53E27" w:rsidTr="00EB0E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6775" w:rsidRPr="00EB0E17" w:rsidRDefault="00EC6775" w:rsidP="000510FD">
            <w:pPr>
              <w:spacing w:line="256" w:lineRule="auto"/>
              <w:ind w:right="-108"/>
              <w:jc w:val="center"/>
              <w:rPr>
                <w:b/>
                <w:sz w:val="23"/>
                <w:szCs w:val="23"/>
              </w:rPr>
            </w:pPr>
            <w:r w:rsidRPr="00EB0E17">
              <w:rPr>
                <w:b/>
                <w:sz w:val="23"/>
                <w:szCs w:val="23"/>
              </w:rPr>
              <w:t>№ з/п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6775" w:rsidRPr="00EB0E17" w:rsidRDefault="00EC6775" w:rsidP="000510FD">
            <w:pPr>
              <w:widowControl w:val="0"/>
              <w:spacing w:before="40" w:line="256" w:lineRule="auto"/>
              <w:ind w:left="40"/>
              <w:jc w:val="center"/>
              <w:rPr>
                <w:b/>
                <w:sz w:val="23"/>
                <w:szCs w:val="23"/>
              </w:rPr>
            </w:pPr>
            <w:r w:rsidRPr="00EB0E17">
              <w:rPr>
                <w:b/>
                <w:sz w:val="23"/>
                <w:szCs w:val="23"/>
              </w:rPr>
              <w:t>Етапи надання адміністративної послуги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6775" w:rsidRPr="00EB0E17" w:rsidRDefault="00EC6775" w:rsidP="000510FD">
            <w:pPr>
              <w:spacing w:line="256" w:lineRule="auto"/>
              <w:ind w:left="-52" w:right="-73"/>
              <w:jc w:val="center"/>
              <w:rPr>
                <w:b/>
                <w:sz w:val="23"/>
                <w:szCs w:val="23"/>
              </w:rPr>
            </w:pPr>
            <w:r w:rsidRPr="00EB0E17">
              <w:rPr>
                <w:b/>
                <w:sz w:val="23"/>
                <w:szCs w:val="23"/>
              </w:rPr>
              <w:t>Відповідальна посадова особа і виконавчий орган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6775" w:rsidRPr="00EB0E17" w:rsidRDefault="00EC6775" w:rsidP="000510FD">
            <w:pPr>
              <w:spacing w:line="256" w:lineRule="auto"/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EB0E17">
              <w:rPr>
                <w:b/>
                <w:sz w:val="23"/>
                <w:szCs w:val="23"/>
              </w:rPr>
              <w:t>Дія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775" w:rsidRPr="00EB0E17" w:rsidRDefault="00EC6775" w:rsidP="000510FD">
            <w:pPr>
              <w:spacing w:line="256" w:lineRule="auto"/>
              <w:ind w:left="-108" w:right="-108"/>
              <w:jc w:val="center"/>
              <w:rPr>
                <w:sz w:val="23"/>
                <w:szCs w:val="23"/>
              </w:rPr>
            </w:pPr>
            <w:r w:rsidRPr="00EB0E17">
              <w:rPr>
                <w:b/>
                <w:sz w:val="23"/>
                <w:szCs w:val="23"/>
              </w:rPr>
              <w:t>Термін виконання, (днів)</w:t>
            </w:r>
          </w:p>
        </w:tc>
      </w:tr>
      <w:tr w:rsidR="00EC6775" w:rsidRPr="00C53E27" w:rsidTr="00EB0E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775" w:rsidRPr="00EB0E17" w:rsidRDefault="00EC6775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EB0E17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775" w:rsidRPr="00EB0E17" w:rsidRDefault="00EC6775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EB0E17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775" w:rsidRPr="00EB0E17" w:rsidRDefault="00EC6775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EB0E17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775" w:rsidRPr="00EB0E17" w:rsidRDefault="00EC6775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EB0E17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775" w:rsidRPr="00EB0E17" w:rsidRDefault="00EC6775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EB0E17">
              <w:rPr>
                <w:b/>
                <w:sz w:val="23"/>
                <w:szCs w:val="23"/>
              </w:rPr>
              <w:t>5</w:t>
            </w:r>
          </w:p>
        </w:tc>
      </w:tr>
      <w:tr w:rsidR="00EC6775" w:rsidRPr="00C53E27" w:rsidTr="00EB0E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775" w:rsidRPr="00EB0E17" w:rsidRDefault="00EC6775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1.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775" w:rsidRPr="00EB0E17" w:rsidRDefault="00EC6775" w:rsidP="000510FD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Прийом і перевірка повноти пакета документів, завіряння копій документів, реєстрація послуги, повідомлення суб’єкта звернення про орієнтовний термін виконання.</w:t>
            </w:r>
          </w:p>
          <w:p w:rsidR="00EC6775" w:rsidRPr="00EB0E17" w:rsidRDefault="00EC6775" w:rsidP="000510FD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Внесення інформації про подані документи до  електронного документообігу*.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775" w:rsidRPr="00EB0E17" w:rsidRDefault="00EC6775" w:rsidP="000510FD">
            <w:pPr>
              <w:spacing w:line="256" w:lineRule="auto"/>
              <w:rPr>
                <w:sz w:val="23"/>
                <w:szCs w:val="23"/>
              </w:rPr>
            </w:pPr>
          </w:p>
          <w:p w:rsidR="00EC6775" w:rsidRPr="00EB0E17" w:rsidRDefault="00EC6775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775" w:rsidRPr="00EB0E17" w:rsidRDefault="00EC6775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75" w:rsidRPr="00EB0E17" w:rsidRDefault="00EC6775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Протягом 1-ого дня</w:t>
            </w:r>
          </w:p>
        </w:tc>
      </w:tr>
      <w:tr w:rsidR="00EC6775" w:rsidRPr="00C53E27" w:rsidTr="00EB0E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775" w:rsidRPr="00EB0E17" w:rsidRDefault="00EC6775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2.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775" w:rsidRPr="00EB0E17" w:rsidRDefault="00EC6775" w:rsidP="000510FD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 xml:space="preserve">Передача вхідного пакета документів </w:t>
            </w:r>
            <w:proofErr w:type="spellStart"/>
            <w:r w:rsidRPr="00EB0E17">
              <w:rPr>
                <w:sz w:val="23"/>
                <w:szCs w:val="23"/>
              </w:rPr>
              <w:t>наручно</w:t>
            </w:r>
            <w:proofErr w:type="spellEnd"/>
            <w:r w:rsidRPr="00EB0E17">
              <w:rPr>
                <w:sz w:val="23"/>
                <w:szCs w:val="23"/>
              </w:rPr>
              <w:t xml:space="preserve"> в </w:t>
            </w:r>
            <w:r w:rsidRPr="00EB0E17">
              <w:rPr>
                <w:iCs/>
                <w:color w:val="000000"/>
                <w:sz w:val="23"/>
                <w:szCs w:val="23"/>
              </w:rPr>
              <w:t>відділ з питань земельних відносин виконавчого комітету Перемишлянської міської ради</w:t>
            </w:r>
            <w:r w:rsidRPr="00EB0E17">
              <w:rPr>
                <w:sz w:val="23"/>
                <w:szCs w:val="23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775" w:rsidRPr="00EB0E17" w:rsidRDefault="00EC6775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775" w:rsidRPr="00EB0E17" w:rsidRDefault="00EC6775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75" w:rsidRPr="00EB0E17" w:rsidRDefault="00EC6775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Протягом 1-ого дня</w:t>
            </w:r>
          </w:p>
        </w:tc>
      </w:tr>
      <w:tr w:rsidR="00EC6775" w:rsidRPr="00C53E27" w:rsidTr="00EB0E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775" w:rsidRPr="00EB0E17" w:rsidRDefault="00EC6775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3.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775" w:rsidRPr="00EB0E17" w:rsidRDefault="00EC6775" w:rsidP="000510FD">
            <w:pPr>
              <w:widowControl w:val="0"/>
              <w:tabs>
                <w:tab w:val="left" w:pos="900"/>
              </w:tabs>
              <w:spacing w:line="256" w:lineRule="auto"/>
              <w:jc w:val="both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 xml:space="preserve">Отримання вхідного пакету документів, перевірка відповідності поданих документів  вимогам чинного законодавства України, опрацювання документів та винесення на розгляд постійної комісії Перемишлянської міської ради з питань регулювання земельних відносин та охорони навколишнього середовища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775" w:rsidRPr="00EB0E17" w:rsidRDefault="00EC6775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EB0E17">
              <w:rPr>
                <w:iCs/>
                <w:color w:val="000000"/>
                <w:sz w:val="23"/>
                <w:szCs w:val="23"/>
              </w:rPr>
              <w:t>відділ з питань земельних відносин виконавчого комітету Перемишлянської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775" w:rsidRPr="00EB0E17" w:rsidRDefault="00EC6775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75" w:rsidRPr="00EB0E17" w:rsidRDefault="00EC6775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По мірі скликання засідань комісії (до 2-х тижнів)</w:t>
            </w:r>
          </w:p>
        </w:tc>
      </w:tr>
      <w:tr w:rsidR="00EC6775" w:rsidRPr="00C53E27" w:rsidTr="00EB0E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775" w:rsidRPr="00EB0E17" w:rsidRDefault="00EC6775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4.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775" w:rsidRPr="00EB0E17" w:rsidRDefault="00EC6775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Підготовка проекту рішення на засіданні постійної комісії Перемишлянської міської ради з питань регулювання земельних відносин та охорони навколишнього середовища.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5" w:rsidRPr="00EB0E17" w:rsidRDefault="00EC6775" w:rsidP="000510FD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  <w:lang w:val="ru-RU"/>
              </w:rPr>
            </w:pPr>
            <w:r w:rsidRPr="00EB0E17">
              <w:rPr>
                <w:sz w:val="23"/>
                <w:szCs w:val="23"/>
                <w:lang w:val="ru-RU"/>
              </w:rPr>
              <w:t xml:space="preserve">Голова </w:t>
            </w:r>
            <w:proofErr w:type="spellStart"/>
            <w:r w:rsidRPr="00EB0E17">
              <w:rPr>
                <w:sz w:val="23"/>
                <w:szCs w:val="23"/>
                <w:lang w:val="ru-RU"/>
              </w:rPr>
              <w:t>постійної</w:t>
            </w:r>
            <w:proofErr w:type="spellEnd"/>
            <w:r w:rsidRPr="00EB0E17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B0E17">
              <w:rPr>
                <w:sz w:val="23"/>
                <w:szCs w:val="23"/>
                <w:lang w:val="ru-RU"/>
              </w:rPr>
              <w:t>комісії</w:t>
            </w:r>
            <w:proofErr w:type="spellEnd"/>
            <w:r w:rsidRPr="00EB0E17">
              <w:rPr>
                <w:sz w:val="23"/>
                <w:szCs w:val="23"/>
              </w:rPr>
              <w:t xml:space="preserve"> з питань регулювання земельних відносин та охорони навколишнього середовища</w:t>
            </w:r>
          </w:p>
          <w:p w:rsidR="00EC6775" w:rsidRPr="00EB0E17" w:rsidRDefault="00EC6775" w:rsidP="000510FD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5" w:rsidRPr="00EB0E17" w:rsidRDefault="00EC6775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З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5" w:rsidRPr="00EB0E17" w:rsidRDefault="00EC6775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В день проведення засідання</w:t>
            </w:r>
          </w:p>
        </w:tc>
      </w:tr>
      <w:tr w:rsidR="00EC6775" w:rsidRPr="00C53E27" w:rsidTr="00EB0E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775" w:rsidRPr="00EB0E17" w:rsidRDefault="00EC6775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5.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5" w:rsidRPr="00EB0E17" w:rsidRDefault="00EC6775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Розгляд проекту рішення на засіданні сесії Перемишлянської міської ради та прийняття відповідного рішення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5" w:rsidRPr="00EB0E17" w:rsidRDefault="00EC6775" w:rsidP="000510FD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Секретар міської ради, Перемишлянська міська рада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5" w:rsidRPr="00EB0E17" w:rsidRDefault="00EC6775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З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5" w:rsidRPr="00EB0E17" w:rsidRDefault="00EC6775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 xml:space="preserve">В день проведення сесії </w:t>
            </w:r>
          </w:p>
        </w:tc>
      </w:tr>
      <w:tr w:rsidR="00EC6775" w:rsidRPr="00C53E27" w:rsidTr="00EB0E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775" w:rsidRPr="00EB0E17" w:rsidRDefault="00EC6775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6.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5" w:rsidRPr="00EB0E17" w:rsidRDefault="00EC6775" w:rsidP="000510FD">
            <w:pPr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Оформлення рішення ради та виготовлення його копій  і передача адміністратору/головному спеціалісту ЦНАП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5" w:rsidRPr="00EB0E17" w:rsidRDefault="00EC6775" w:rsidP="000510FD">
            <w:pPr>
              <w:jc w:val="center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Секретар міської ради, Перемишлянська міська рада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75" w:rsidRPr="00EB0E17" w:rsidRDefault="00EC6775" w:rsidP="000510FD">
            <w:pPr>
              <w:jc w:val="center"/>
              <w:rPr>
                <w:color w:val="000000"/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5" w:rsidRPr="00EB0E17" w:rsidRDefault="00EC6775" w:rsidP="000510FD">
            <w:pPr>
              <w:jc w:val="center"/>
              <w:rPr>
                <w:sz w:val="23"/>
                <w:szCs w:val="23"/>
              </w:rPr>
            </w:pPr>
            <w:r w:rsidRPr="00EB0E17">
              <w:rPr>
                <w:color w:val="000000"/>
                <w:sz w:val="23"/>
                <w:szCs w:val="23"/>
              </w:rPr>
              <w:t>Впродовж 5 робочих днів після проведення сесії міської ради</w:t>
            </w:r>
          </w:p>
        </w:tc>
      </w:tr>
      <w:tr w:rsidR="00EC6775" w:rsidRPr="00C53E27" w:rsidTr="00EB0E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775" w:rsidRPr="00EB0E17" w:rsidRDefault="00EC6775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7.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775" w:rsidRPr="00EB0E17" w:rsidRDefault="00EC6775" w:rsidP="000510FD">
            <w:pPr>
              <w:spacing w:line="256" w:lineRule="auto"/>
              <w:ind w:left="32" w:right="84"/>
              <w:jc w:val="both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 xml:space="preserve">Внесення інформації про результат надання адміністративної послуги до </w:t>
            </w:r>
            <w:r w:rsidRPr="00EB0E17">
              <w:rPr>
                <w:color w:val="000000"/>
                <w:sz w:val="23"/>
                <w:szCs w:val="23"/>
                <w:shd w:val="clear" w:color="auto" w:fill="FFFFFF"/>
              </w:rPr>
              <w:t>електронного документообігу*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775" w:rsidRPr="00EB0E17" w:rsidRDefault="00EC6775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775" w:rsidRPr="00EB0E17" w:rsidRDefault="00EC6775" w:rsidP="000510FD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jc w:val="center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75" w:rsidRPr="00EB0E17" w:rsidRDefault="00EC6775" w:rsidP="000510FD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left="-108" w:right="4"/>
              <w:jc w:val="center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Впродовж 1-го дня після отримання вихідного пакету документів..</w:t>
            </w:r>
          </w:p>
        </w:tc>
      </w:tr>
      <w:tr w:rsidR="00EC6775" w:rsidRPr="00C53E27" w:rsidTr="00EB0E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775" w:rsidRPr="00EB0E17" w:rsidRDefault="00EC6775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8.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6775" w:rsidRPr="00EB0E17" w:rsidRDefault="00EC6775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Видача суб’єкту звернення результату послуги:</w:t>
            </w:r>
          </w:p>
          <w:p w:rsidR="00EC6775" w:rsidRPr="00EB0E17" w:rsidRDefault="00EC6775" w:rsidP="00EC6775">
            <w:pPr>
              <w:widowControl w:val="0"/>
              <w:numPr>
                <w:ilvl w:val="0"/>
                <w:numId w:val="105"/>
              </w:numPr>
              <w:tabs>
                <w:tab w:val="left" w:pos="360"/>
                <w:tab w:val="left" w:pos="900"/>
              </w:tabs>
              <w:autoSpaceDE/>
              <w:spacing w:before="40"/>
              <w:ind w:left="0" w:firstLine="0"/>
              <w:jc w:val="both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рішення сесії міської ради (витяг з протоколу сесії міської ради) або обґрунтованої відмови</w:t>
            </w:r>
          </w:p>
          <w:p w:rsidR="00EC6775" w:rsidRPr="00EB0E17" w:rsidRDefault="00EC6775" w:rsidP="00EC6775">
            <w:pPr>
              <w:widowControl w:val="0"/>
              <w:numPr>
                <w:ilvl w:val="0"/>
                <w:numId w:val="105"/>
              </w:numPr>
              <w:tabs>
                <w:tab w:val="left" w:pos="720"/>
                <w:tab w:val="left" w:pos="900"/>
              </w:tabs>
              <w:autoSpaceDE/>
              <w:spacing w:before="40"/>
              <w:ind w:left="720" w:hanging="360"/>
              <w:jc w:val="both"/>
              <w:rPr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775" w:rsidRPr="00EB0E17" w:rsidRDefault="00EC6775" w:rsidP="000510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Адміністратор</w:t>
            </w:r>
          </w:p>
          <w:p w:rsidR="00EC6775" w:rsidRPr="00EB0E17" w:rsidRDefault="00EC6775" w:rsidP="000510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775" w:rsidRPr="00EB0E17" w:rsidRDefault="00EC6775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75" w:rsidRPr="00EB0E17" w:rsidRDefault="00EC6775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EB0E17">
              <w:rPr>
                <w:sz w:val="23"/>
                <w:szCs w:val="23"/>
              </w:rPr>
              <w:t>З 5- го дня з моменту підписання  рішення</w:t>
            </w:r>
          </w:p>
        </w:tc>
      </w:tr>
      <w:tr w:rsidR="00EC6775" w:rsidRPr="00C53E27" w:rsidTr="00EB0E17">
        <w:tc>
          <w:tcPr>
            <w:tcW w:w="106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5" w:rsidRPr="00EB0E17" w:rsidRDefault="00EC6775" w:rsidP="000510FD">
            <w:pPr>
              <w:widowControl w:val="0"/>
              <w:tabs>
                <w:tab w:val="left" w:pos="900"/>
              </w:tabs>
              <w:spacing w:before="40"/>
              <w:rPr>
                <w:b/>
                <w:sz w:val="23"/>
                <w:szCs w:val="23"/>
              </w:rPr>
            </w:pPr>
            <w:r w:rsidRPr="00EB0E17">
              <w:rPr>
                <w:b/>
                <w:sz w:val="23"/>
                <w:szCs w:val="23"/>
              </w:rPr>
              <w:t>Загальна кількість днів надання послуги – 30 днів</w:t>
            </w:r>
          </w:p>
        </w:tc>
      </w:tr>
      <w:tr w:rsidR="00EC6775" w:rsidRPr="00C53E27" w:rsidTr="00EB0E17">
        <w:tc>
          <w:tcPr>
            <w:tcW w:w="106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75" w:rsidRPr="00EB0E17" w:rsidRDefault="00EC6775" w:rsidP="000510FD">
            <w:pPr>
              <w:widowControl w:val="0"/>
              <w:tabs>
                <w:tab w:val="left" w:pos="972"/>
              </w:tabs>
              <w:spacing w:before="40"/>
              <w:ind w:right="4" w:firstLine="32"/>
              <w:jc w:val="both"/>
              <w:rPr>
                <w:b/>
                <w:sz w:val="23"/>
                <w:szCs w:val="23"/>
              </w:rPr>
            </w:pPr>
            <w:r w:rsidRPr="00EB0E17">
              <w:rPr>
                <w:b/>
                <w:sz w:val="23"/>
                <w:szCs w:val="23"/>
              </w:rPr>
              <w:t>Загальна кількість днів передбачена законодавством – не пізніше 5-ого дня з моменту підписання рішення</w:t>
            </w:r>
          </w:p>
        </w:tc>
      </w:tr>
    </w:tbl>
    <w:p w:rsidR="00EC6775" w:rsidRPr="00C53E27" w:rsidRDefault="00EC6775" w:rsidP="00EC6775">
      <w:r w:rsidRPr="00C53E27">
        <w:t>*-після запровадження в ЦНАП.</w:t>
      </w:r>
    </w:p>
    <w:p w:rsidR="00EC6775" w:rsidRPr="00C53E27" w:rsidRDefault="00EC6775" w:rsidP="00EC6775">
      <w:pPr>
        <w:autoSpaceDN w:val="0"/>
        <w:jc w:val="both"/>
        <w:rPr>
          <w:rFonts w:eastAsiaTheme="minorHAnsi"/>
          <w:lang w:val="ru-RU" w:eastAsia="en-US"/>
        </w:rPr>
      </w:pPr>
      <w:proofErr w:type="spellStart"/>
      <w:r w:rsidRPr="00C53E27">
        <w:rPr>
          <w:rFonts w:eastAsiaTheme="minorHAnsi"/>
          <w:lang w:val="ru-RU" w:eastAsia="en-US"/>
        </w:rPr>
        <w:t>Умовні</w:t>
      </w:r>
      <w:proofErr w:type="spellEnd"/>
      <w:r>
        <w:rPr>
          <w:rFonts w:eastAsiaTheme="minorHAnsi"/>
          <w:lang w:val="ru-RU" w:eastAsia="en-US"/>
        </w:rPr>
        <w:t xml:space="preserve"> </w:t>
      </w:r>
      <w:proofErr w:type="spellStart"/>
      <w:r w:rsidRPr="00C53E27">
        <w:rPr>
          <w:rFonts w:eastAsiaTheme="minorHAnsi"/>
          <w:lang w:val="ru-RU" w:eastAsia="en-US"/>
        </w:rPr>
        <w:t>позначки</w:t>
      </w:r>
      <w:proofErr w:type="spellEnd"/>
      <w:r w:rsidRPr="00C53E27">
        <w:rPr>
          <w:rFonts w:eastAsiaTheme="minorHAnsi"/>
          <w:lang w:val="ru-RU" w:eastAsia="en-US"/>
        </w:rPr>
        <w:t xml:space="preserve">: В – </w:t>
      </w:r>
      <w:proofErr w:type="spellStart"/>
      <w:r w:rsidRPr="00C53E27">
        <w:rPr>
          <w:rFonts w:eastAsiaTheme="minorHAnsi"/>
          <w:lang w:val="ru-RU" w:eastAsia="en-US"/>
        </w:rPr>
        <w:t>виконує</w:t>
      </w:r>
      <w:proofErr w:type="spellEnd"/>
      <w:r w:rsidRPr="00C53E27">
        <w:rPr>
          <w:rFonts w:eastAsiaTheme="minorHAnsi"/>
          <w:lang w:val="ru-RU" w:eastAsia="en-US"/>
        </w:rPr>
        <w:t xml:space="preserve">; У – </w:t>
      </w:r>
      <w:proofErr w:type="spellStart"/>
      <w:r w:rsidRPr="00C53E27">
        <w:rPr>
          <w:rFonts w:eastAsiaTheme="minorHAnsi"/>
          <w:lang w:val="ru-RU" w:eastAsia="en-US"/>
        </w:rPr>
        <w:t>бере</w:t>
      </w:r>
      <w:proofErr w:type="spellEnd"/>
      <w:r w:rsidRPr="00C53E27">
        <w:rPr>
          <w:rFonts w:eastAsiaTheme="minorHAnsi"/>
          <w:lang w:val="ru-RU" w:eastAsia="en-US"/>
        </w:rPr>
        <w:t xml:space="preserve"> участь; П – </w:t>
      </w:r>
      <w:proofErr w:type="spellStart"/>
      <w:r w:rsidRPr="00C53E27">
        <w:rPr>
          <w:rFonts w:eastAsiaTheme="minorHAnsi"/>
          <w:lang w:val="ru-RU" w:eastAsia="en-US"/>
        </w:rPr>
        <w:t>погоджує</w:t>
      </w:r>
      <w:proofErr w:type="spellEnd"/>
      <w:r w:rsidRPr="00C53E27">
        <w:rPr>
          <w:rFonts w:eastAsiaTheme="minorHAnsi"/>
          <w:lang w:val="ru-RU" w:eastAsia="en-US"/>
        </w:rPr>
        <w:t xml:space="preserve">; З – </w:t>
      </w:r>
      <w:proofErr w:type="spellStart"/>
      <w:r w:rsidRPr="00C53E27">
        <w:rPr>
          <w:rFonts w:eastAsiaTheme="minorHAnsi"/>
          <w:lang w:val="ru-RU" w:eastAsia="en-US"/>
        </w:rPr>
        <w:t>затверджує</w:t>
      </w:r>
      <w:proofErr w:type="spellEnd"/>
      <w:r w:rsidRPr="00C53E27">
        <w:rPr>
          <w:rFonts w:eastAsiaTheme="minorHAnsi"/>
          <w:lang w:val="ru-RU" w:eastAsia="en-US"/>
        </w:rPr>
        <w:t xml:space="preserve">. </w:t>
      </w:r>
    </w:p>
    <w:p w:rsidR="005E40D4" w:rsidRDefault="00EC6775" w:rsidP="005E40D4">
      <w:pPr>
        <w:rPr>
          <w:sz w:val="24"/>
          <w:szCs w:val="24"/>
          <w:lang w:eastAsia="uk-UA"/>
        </w:rPr>
      </w:pP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</w:p>
    <w:p w:rsidR="005E40D4" w:rsidRDefault="0046401B" w:rsidP="0046401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5E40D4">
        <w:rPr>
          <w:sz w:val="28"/>
          <w:szCs w:val="28"/>
        </w:rPr>
        <w:t>Перемишлянському міському голові</w:t>
      </w:r>
    </w:p>
    <w:p w:rsidR="005E40D4" w:rsidRPr="008C4933" w:rsidRDefault="0046401B" w:rsidP="004640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E40D4">
        <w:rPr>
          <w:sz w:val="28"/>
          <w:szCs w:val="28"/>
        </w:rPr>
        <w:t>Олександру ЗОЗУЛІ</w:t>
      </w:r>
    </w:p>
    <w:p w:rsidR="005E40D4" w:rsidRDefault="005E40D4" w:rsidP="005E40D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5E40D4" w:rsidRPr="002206DB" w:rsidRDefault="005E40D4" w:rsidP="005E40D4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(прізвище, ім’я, по-батькові у родовому відмінку)</w:t>
      </w:r>
    </w:p>
    <w:p w:rsidR="005E40D4" w:rsidRPr="00447DDD" w:rsidRDefault="005E40D4" w:rsidP="005E40D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5E40D4" w:rsidRPr="002206DB" w:rsidRDefault="005E40D4" w:rsidP="005E40D4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(адреса прописки</w:t>
      </w:r>
      <w:r w:rsidRPr="00DD5260">
        <w:rPr>
          <w:sz w:val="22"/>
          <w:szCs w:val="22"/>
        </w:rPr>
        <w:t xml:space="preserve">: </w:t>
      </w:r>
      <w:r>
        <w:rPr>
          <w:sz w:val="22"/>
          <w:szCs w:val="22"/>
        </w:rPr>
        <w:t>населений пункт, вулиця, № будинку, квартири</w:t>
      </w:r>
      <w:r w:rsidRPr="002206DB">
        <w:rPr>
          <w:sz w:val="22"/>
          <w:szCs w:val="22"/>
        </w:rPr>
        <w:t>)</w:t>
      </w:r>
    </w:p>
    <w:p w:rsidR="005E40D4" w:rsidRDefault="005E40D4" w:rsidP="005E40D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5E40D4" w:rsidRDefault="005E40D4" w:rsidP="005E40D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5E40D4" w:rsidRDefault="005E40D4" w:rsidP="005E40D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5E40D4" w:rsidRPr="002206DB" w:rsidRDefault="005E40D4" w:rsidP="005E40D4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(серія та номер паспорта, орган, що видав та дата</w:t>
      </w:r>
      <w:r>
        <w:rPr>
          <w:sz w:val="22"/>
          <w:szCs w:val="22"/>
        </w:rPr>
        <w:t xml:space="preserve"> видачі</w:t>
      </w:r>
      <w:r w:rsidRPr="002206DB">
        <w:rPr>
          <w:sz w:val="22"/>
          <w:szCs w:val="22"/>
        </w:rPr>
        <w:t>)</w:t>
      </w:r>
    </w:p>
    <w:p w:rsidR="005E40D4" w:rsidRPr="00306B4F" w:rsidRDefault="005E40D4" w:rsidP="005E40D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5E40D4" w:rsidRPr="002206DB" w:rsidRDefault="005E40D4" w:rsidP="005E40D4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(реєстраційний номер облікової картки платника податків)</w:t>
      </w:r>
    </w:p>
    <w:p w:rsidR="005E40D4" w:rsidRDefault="005E40D4" w:rsidP="005E40D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5E40D4" w:rsidRPr="002206DB" w:rsidRDefault="005E40D4" w:rsidP="005E40D4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(номер мобільного телефону)</w:t>
      </w:r>
    </w:p>
    <w:p w:rsidR="005E40D4" w:rsidRDefault="005E40D4" w:rsidP="000468AA">
      <w:pPr>
        <w:rPr>
          <w:rFonts w:eastAsia="Arial Unicode MS"/>
          <w:b/>
          <w:sz w:val="28"/>
          <w:szCs w:val="28"/>
        </w:rPr>
      </w:pPr>
    </w:p>
    <w:p w:rsidR="005E40D4" w:rsidRPr="00447DDD" w:rsidRDefault="005E40D4" w:rsidP="005E40D4">
      <w:pPr>
        <w:jc w:val="center"/>
        <w:rPr>
          <w:rFonts w:eastAsia="Arial Unicode MS"/>
          <w:b/>
          <w:sz w:val="28"/>
          <w:szCs w:val="28"/>
        </w:rPr>
      </w:pPr>
      <w:r w:rsidRPr="00447DDD">
        <w:rPr>
          <w:rFonts w:eastAsia="Arial Unicode MS"/>
          <w:b/>
          <w:sz w:val="28"/>
          <w:szCs w:val="28"/>
        </w:rPr>
        <w:t>ЗАЯВА</w:t>
      </w:r>
    </w:p>
    <w:p w:rsidR="005E40D4" w:rsidRPr="0046401B" w:rsidRDefault="009872D6" w:rsidP="009872D6">
      <w:pPr>
        <w:tabs>
          <w:tab w:val="left" w:pos="0"/>
          <w:tab w:val="left" w:pos="426"/>
          <w:tab w:val="left" w:pos="1134"/>
        </w:tabs>
        <w:suppressAutoHyphens w:val="0"/>
        <w:autoSpaceDE/>
        <w:spacing w:line="264" w:lineRule="auto"/>
        <w:contextualSpacing/>
        <w:jc w:val="both"/>
        <w:rPr>
          <w:rFonts w:eastAsia="Calibri"/>
          <w:b/>
          <w:sz w:val="24"/>
          <w:szCs w:val="24"/>
          <w:lang w:eastAsia="uk-UA"/>
        </w:rPr>
      </w:pPr>
      <w:r>
        <w:rPr>
          <w:rFonts w:eastAsia="Arial Unicode MS"/>
          <w:sz w:val="24"/>
          <w:szCs w:val="24"/>
        </w:rPr>
        <w:t xml:space="preserve">      </w:t>
      </w:r>
      <w:r w:rsidR="005E40D4" w:rsidRPr="00D6286E">
        <w:rPr>
          <w:rFonts w:eastAsia="Arial Unicode MS"/>
          <w:sz w:val="24"/>
          <w:szCs w:val="24"/>
        </w:rPr>
        <w:t xml:space="preserve">Прошу </w:t>
      </w:r>
      <w:r w:rsidR="005E40D4">
        <w:rPr>
          <w:rFonts w:eastAsia="Arial Unicode MS"/>
          <w:sz w:val="24"/>
          <w:szCs w:val="24"/>
        </w:rPr>
        <w:t>на</w:t>
      </w:r>
      <w:r w:rsidR="005E40D4" w:rsidRPr="00D6286E">
        <w:rPr>
          <w:rFonts w:eastAsia="Arial Unicode MS"/>
          <w:sz w:val="24"/>
          <w:szCs w:val="24"/>
        </w:rPr>
        <w:t xml:space="preserve">дати дозвіл на </w:t>
      </w:r>
      <w:r w:rsidR="005E40D4">
        <w:rPr>
          <w:rFonts w:eastAsia="Arial Unicode MS"/>
          <w:sz w:val="24"/>
          <w:szCs w:val="24"/>
        </w:rPr>
        <w:t>розроблення</w:t>
      </w:r>
      <w:r w:rsidR="005E40D4" w:rsidRPr="00D6286E">
        <w:rPr>
          <w:rFonts w:eastAsia="Arial Unicode MS"/>
          <w:sz w:val="24"/>
          <w:szCs w:val="24"/>
        </w:rPr>
        <w:t xml:space="preserve"> ліцензованою землевпорядною організацією проекту землеустрою щодо відведення земельної ділянки</w:t>
      </w:r>
      <w:r w:rsidR="005E40D4">
        <w:rPr>
          <w:rFonts w:eastAsia="Arial Unicode MS"/>
          <w:sz w:val="24"/>
          <w:szCs w:val="24"/>
        </w:rPr>
        <w:t xml:space="preserve"> </w:t>
      </w:r>
      <w:r w:rsidR="0046401B" w:rsidRPr="0046401B">
        <w:rPr>
          <w:rFonts w:eastAsia="Calibri"/>
          <w:sz w:val="24"/>
          <w:szCs w:val="24"/>
          <w:lang w:eastAsia="uk-UA"/>
        </w:rPr>
        <w:t>для послідуючого продажу на неконкурентних засадах</w:t>
      </w:r>
      <w:r w:rsidR="005E40D4" w:rsidRPr="0046401B">
        <w:rPr>
          <w:rFonts w:eastAsia="Arial Unicode MS"/>
          <w:sz w:val="24"/>
          <w:szCs w:val="24"/>
        </w:rPr>
        <w:t xml:space="preserve"> площею __________га</w:t>
      </w:r>
      <w:r w:rsidR="0046401B" w:rsidRPr="0046401B">
        <w:rPr>
          <w:rFonts w:eastAsia="Arial Unicode MS"/>
          <w:sz w:val="24"/>
          <w:szCs w:val="24"/>
        </w:rPr>
        <w:t>. для___________</w:t>
      </w:r>
      <w:r w:rsidR="0046401B">
        <w:rPr>
          <w:rFonts w:eastAsia="Arial Unicode MS"/>
          <w:sz w:val="24"/>
          <w:szCs w:val="24"/>
        </w:rPr>
        <w:t>____________________</w:t>
      </w:r>
    </w:p>
    <w:p w:rsidR="005E40D4" w:rsidRDefault="005E40D4" w:rsidP="005E40D4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E40D4" w:rsidRDefault="005E40D4" w:rsidP="0046401B">
      <w:pPr>
        <w:ind w:left="708" w:firstLine="708"/>
        <w:jc w:val="center"/>
        <w:rPr>
          <w:rFonts w:eastAsia="Arial Unicode MS"/>
          <w:sz w:val="22"/>
          <w:szCs w:val="22"/>
        </w:rPr>
      </w:pPr>
      <w:r w:rsidRPr="00BD0E26">
        <w:rPr>
          <w:rFonts w:eastAsia="Arial Unicode MS"/>
          <w:sz w:val="22"/>
          <w:szCs w:val="22"/>
        </w:rPr>
        <w:t>(вказати цільове призначення земельної д</w:t>
      </w:r>
      <w:r>
        <w:rPr>
          <w:rFonts w:eastAsia="Arial Unicode MS"/>
          <w:sz w:val="22"/>
          <w:szCs w:val="22"/>
        </w:rPr>
        <w:t>ілянки )</w:t>
      </w:r>
    </w:p>
    <w:p w:rsidR="005E40D4" w:rsidRPr="00F2130A" w:rsidRDefault="005E40D4" w:rsidP="0046401B">
      <w:pPr>
        <w:rPr>
          <w:rFonts w:eastAsia="Arial Unicode MS"/>
          <w:sz w:val="22"/>
          <w:szCs w:val="22"/>
        </w:rPr>
      </w:pPr>
      <w:r w:rsidRPr="00D6286E">
        <w:rPr>
          <w:rFonts w:eastAsia="Arial Unicode MS"/>
          <w:sz w:val="24"/>
          <w:szCs w:val="24"/>
        </w:rPr>
        <w:t>у_________________________</w:t>
      </w:r>
      <w:r>
        <w:rPr>
          <w:rFonts w:eastAsia="Arial Unicode MS"/>
          <w:sz w:val="24"/>
          <w:szCs w:val="24"/>
        </w:rPr>
        <w:t>________________________________________________________________________________________________________________________________</w:t>
      </w:r>
      <w:r w:rsidRPr="00D6286E">
        <w:rPr>
          <w:rFonts w:eastAsia="Arial Unicode MS"/>
          <w:sz w:val="24"/>
          <w:szCs w:val="24"/>
        </w:rPr>
        <w:t>.</w:t>
      </w:r>
    </w:p>
    <w:p w:rsidR="005E40D4" w:rsidRPr="00381C6E" w:rsidRDefault="005E40D4" w:rsidP="005E40D4">
      <w:pPr>
        <w:ind w:left="708" w:firstLine="708"/>
        <w:jc w:val="both"/>
        <w:rPr>
          <w:rFonts w:eastAsia="Arial Unicode MS"/>
          <w:sz w:val="22"/>
          <w:szCs w:val="22"/>
        </w:rPr>
      </w:pPr>
      <w:r w:rsidRPr="00381C6E">
        <w:rPr>
          <w:rFonts w:eastAsia="Arial Unicode MS"/>
          <w:sz w:val="22"/>
          <w:szCs w:val="22"/>
        </w:rPr>
        <w:t>(назва населеного пункту</w:t>
      </w:r>
      <w:r>
        <w:rPr>
          <w:rFonts w:eastAsia="Arial Unicode MS"/>
          <w:sz w:val="22"/>
          <w:szCs w:val="22"/>
        </w:rPr>
        <w:t>, вулиця</w:t>
      </w:r>
      <w:r w:rsidRPr="00381C6E">
        <w:rPr>
          <w:rFonts w:eastAsia="Arial Unicode MS"/>
          <w:sz w:val="22"/>
          <w:szCs w:val="22"/>
        </w:rPr>
        <w:t>)</w:t>
      </w:r>
    </w:p>
    <w:p w:rsidR="005E40D4" w:rsidRPr="004C2CF9" w:rsidRDefault="0046401B" w:rsidP="005E40D4">
      <w:pPr>
        <w:ind w:left="3540" w:firstLine="708"/>
        <w:jc w:val="both"/>
        <w:rPr>
          <w:rFonts w:eastAsia="Arial Unicode MS"/>
          <w:sz w:val="22"/>
          <w:szCs w:val="22"/>
        </w:rPr>
      </w:pPr>
      <w:r w:rsidRPr="002206DB">
        <w:rPr>
          <w:sz w:val="22"/>
          <w:szCs w:val="22"/>
        </w:rPr>
        <w:t xml:space="preserve"> </w:t>
      </w:r>
    </w:p>
    <w:p w:rsidR="005E40D4" w:rsidRDefault="005E40D4" w:rsidP="005E40D4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</w:t>
      </w:r>
      <w:r w:rsidR="009872D6">
        <w:rPr>
          <w:rFonts w:eastAsia="Arial Unicode MS"/>
          <w:sz w:val="24"/>
          <w:szCs w:val="24"/>
        </w:rPr>
        <w:t xml:space="preserve"> </w:t>
      </w:r>
      <w:r w:rsidR="0094167D">
        <w:rPr>
          <w:rFonts w:eastAsia="Arial Unicode MS"/>
          <w:sz w:val="24"/>
          <w:szCs w:val="24"/>
        </w:rPr>
        <w:t>Я ознайомлений(н</w:t>
      </w:r>
      <w:r w:rsidRPr="00982915">
        <w:rPr>
          <w:rFonts w:eastAsia="Arial Unicode MS"/>
          <w:sz w:val="24"/>
          <w:szCs w:val="24"/>
        </w:rPr>
        <w:t>а) з вимогами Закону України «Про захист персональних даних» та даю згоду на обробку моїх персональних даних.</w:t>
      </w:r>
    </w:p>
    <w:p w:rsidR="002C5AD4" w:rsidRDefault="002C5AD4" w:rsidP="005E40D4">
      <w:pPr>
        <w:jc w:val="both"/>
        <w:rPr>
          <w:rFonts w:eastAsia="Arial Unicode MS"/>
          <w:sz w:val="24"/>
          <w:szCs w:val="24"/>
        </w:rPr>
      </w:pPr>
    </w:p>
    <w:p w:rsidR="005E40D4" w:rsidRPr="00D6286E" w:rsidRDefault="005E40D4" w:rsidP="005E40D4">
      <w:pPr>
        <w:ind w:firstLine="709"/>
        <w:jc w:val="both"/>
        <w:rPr>
          <w:rFonts w:eastAsia="Arial Unicode MS"/>
          <w:sz w:val="24"/>
          <w:szCs w:val="24"/>
        </w:rPr>
      </w:pPr>
      <w:r w:rsidRPr="00D6286E">
        <w:rPr>
          <w:rFonts w:eastAsia="Arial Unicode MS"/>
          <w:sz w:val="24"/>
          <w:szCs w:val="24"/>
        </w:rPr>
        <w:t>До заяви додаю:</w:t>
      </w:r>
    </w:p>
    <w:p w:rsidR="0046401B" w:rsidRPr="00BC74AB" w:rsidRDefault="0046401B" w:rsidP="00BC74AB">
      <w:pPr>
        <w:pStyle w:val="a6"/>
        <w:widowControl w:val="0"/>
        <w:numPr>
          <w:ilvl w:val="0"/>
          <w:numId w:val="107"/>
        </w:numPr>
        <w:shd w:val="clear" w:color="auto" w:fill="FFFFFF"/>
        <w:tabs>
          <w:tab w:val="left" w:pos="383"/>
        </w:tabs>
        <w:rPr>
          <w:rFonts w:eastAsia="Calibri"/>
          <w:sz w:val="24"/>
          <w:szCs w:val="24"/>
          <w:lang w:eastAsia="ru-RU"/>
        </w:rPr>
      </w:pPr>
      <w:r w:rsidRPr="00BC74AB">
        <w:rPr>
          <w:rFonts w:eastAsia="Calibri"/>
          <w:spacing w:val="-2"/>
          <w:sz w:val="24"/>
          <w:szCs w:val="24"/>
          <w:lang w:eastAsia="ru-RU"/>
        </w:rPr>
        <w:t xml:space="preserve">Копія </w:t>
      </w:r>
      <w:r w:rsidRPr="00BC74AB">
        <w:rPr>
          <w:rFonts w:eastAsia="Calibri"/>
          <w:sz w:val="24"/>
          <w:szCs w:val="24"/>
          <w:lang w:eastAsia="ru-RU"/>
        </w:rPr>
        <w:t>установчих документів для юридичної особи, а для громадянина - копія документа, що посвідчує особу;</w:t>
      </w:r>
    </w:p>
    <w:p w:rsidR="0046401B" w:rsidRPr="00BC74AB" w:rsidRDefault="0046401B" w:rsidP="00BC74AB">
      <w:pPr>
        <w:pStyle w:val="a6"/>
        <w:widowControl w:val="0"/>
        <w:numPr>
          <w:ilvl w:val="0"/>
          <w:numId w:val="107"/>
        </w:numPr>
        <w:shd w:val="clear" w:color="auto" w:fill="FFFFFF"/>
        <w:tabs>
          <w:tab w:val="left" w:pos="383"/>
        </w:tabs>
        <w:rPr>
          <w:rFonts w:eastAsia="Calibri"/>
          <w:sz w:val="24"/>
          <w:szCs w:val="24"/>
          <w:lang w:eastAsia="ru-RU"/>
        </w:rPr>
      </w:pPr>
      <w:r w:rsidRPr="00BC74AB">
        <w:rPr>
          <w:rFonts w:eastAsia="Calibri"/>
          <w:sz w:val="24"/>
          <w:szCs w:val="24"/>
          <w:lang w:eastAsia="ru-RU"/>
        </w:rPr>
        <w:t xml:space="preserve">Картка </w:t>
      </w:r>
      <w:r w:rsidRPr="00BC74AB">
        <w:rPr>
          <w:sz w:val="24"/>
          <w:szCs w:val="24"/>
        </w:rPr>
        <w:t xml:space="preserve">платника податків </w:t>
      </w:r>
      <w:r w:rsidRPr="00BC74AB">
        <w:rPr>
          <w:sz w:val="24"/>
          <w:szCs w:val="24"/>
          <w:lang w:eastAsia="uk-UA"/>
        </w:rPr>
        <w:t>(ідентифікаційний код)</w:t>
      </w:r>
      <w:r w:rsidRPr="00BC74AB">
        <w:rPr>
          <w:sz w:val="24"/>
          <w:szCs w:val="24"/>
          <w:lang w:val="ru-RU" w:eastAsia="uk-UA"/>
        </w:rPr>
        <w:t>;</w:t>
      </w:r>
    </w:p>
    <w:p w:rsidR="0046401B" w:rsidRPr="00BC74AB" w:rsidRDefault="0046401B" w:rsidP="00BC74AB">
      <w:pPr>
        <w:pStyle w:val="a6"/>
        <w:widowControl w:val="0"/>
        <w:numPr>
          <w:ilvl w:val="0"/>
          <w:numId w:val="107"/>
        </w:numPr>
        <w:shd w:val="clear" w:color="auto" w:fill="FFFFFF"/>
        <w:tabs>
          <w:tab w:val="left" w:pos="383"/>
        </w:tabs>
        <w:rPr>
          <w:rFonts w:eastAsia="Calibri"/>
          <w:sz w:val="24"/>
          <w:szCs w:val="24"/>
          <w:lang w:eastAsia="ru-RU"/>
        </w:rPr>
      </w:pPr>
      <w:r w:rsidRPr="00BC74AB">
        <w:rPr>
          <w:rFonts w:eastAsia="Calibri"/>
          <w:sz w:val="24"/>
          <w:szCs w:val="24"/>
          <w:lang w:eastAsia="ru-RU"/>
        </w:rPr>
        <w:t>Г</w:t>
      </w:r>
      <w:r w:rsidRPr="00BC74AB">
        <w:rPr>
          <w:rFonts w:eastAsia="Calibri"/>
          <w:sz w:val="24"/>
          <w:szCs w:val="24"/>
          <w:shd w:val="clear" w:color="auto" w:fill="FFFFFF"/>
          <w:lang w:eastAsia="ru-RU"/>
        </w:rPr>
        <w:t>рафічні матеріали, на яких зазначено місце розташування та розмір земельної ділянки, детальний план території тощо;</w:t>
      </w:r>
    </w:p>
    <w:p w:rsidR="0046401B" w:rsidRPr="00BC74AB" w:rsidRDefault="0046401B" w:rsidP="00BC74AB">
      <w:pPr>
        <w:pStyle w:val="a6"/>
        <w:widowControl w:val="0"/>
        <w:numPr>
          <w:ilvl w:val="0"/>
          <w:numId w:val="107"/>
        </w:numPr>
        <w:shd w:val="clear" w:color="auto" w:fill="FFFFFF"/>
        <w:tabs>
          <w:tab w:val="left" w:pos="383"/>
        </w:tabs>
        <w:rPr>
          <w:rFonts w:eastAsia="Calibri"/>
          <w:sz w:val="24"/>
          <w:szCs w:val="24"/>
          <w:lang w:eastAsia="ru-RU"/>
        </w:rPr>
      </w:pPr>
      <w:r w:rsidRPr="00BC74AB">
        <w:rPr>
          <w:rFonts w:eastAsia="Calibri"/>
          <w:sz w:val="24"/>
          <w:szCs w:val="24"/>
          <w:u w:val="single"/>
          <w:lang w:eastAsia="ru-RU"/>
        </w:rPr>
        <w:t>Документ, що посвідчує право користування</w:t>
      </w:r>
      <w:r w:rsidRPr="00BC74AB">
        <w:rPr>
          <w:rFonts w:eastAsia="Calibri"/>
          <w:sz w:val="24"/>
          <w:szCs w:val="24"/>
          <w:lang w:eastAsia="ru-RU"/>
        </w:rPr>
        <w:t xml:space="preserve"> земельною ділянкою (у разі його наявності)*, та </w:t>
      </w:r>
      <w:r w:rsidRPr="00BC74AB">
        <w:rPr>
          <w:rFonts w:eastAsia="Calibri"/>
          <w:sz w:val="24"/>
          <w:szCs w:val="24"/>
          <w:u w:val="single"/>
          <w:lang w:eastAsia="ru-RU"/>
        </w:rPr>
        <w:t>документи, що посвідчують право власності на нерухоме майно</w:t>
      </w:r>
      <w:r w:rsidRPr="00BC74AB">
        <w:rPr>
          <w:rFonts w:eastAsia="Calibri"/>
          <w:sz w:val="24"/>
          <w:szCs w:val="24"/>
          <w:lang w:eastAsia="ru-RU"/>
        </w:rPr>
        <w:t xml:space="preserve"> (будівлі та споруди), розташоване на цій земельній ділянці (у разі наявності на земельній ділянці будівель,</w:t>
      </w:r>
      <w:r w:rsidRPr="00BC74AB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C74AB">
        <w:rPr>
          <w:rFonts w:eastAsia="Calibri"/>
          <w:sz w:val="24"/>
          <w:szCs w:val="24"/>
          <w:lang w:eastAsia="ru-RU"/>
        </w:rPr>
        <w:t>споруд);</w:t>
      </w:r>
    </w:p>
    <w:p w:rsidR="0046401B" w:rsidRPr="00BC74AB" w:rsidRDefault="0046401B" w:rsidP="00BC74AB">
      <w:pPr>
        <w:pStyle w:val="a6"/>
        <w:widowControl w:val="0"/>
        <w:numPr>
          <w:ilvl w:val="0"/>
          <w:numId w:val="107"/>
        </w:numPr>
        <w:shd w:val="clear" w:color="auto" w:fill="FFFFFF"/>
        <w:tabs>
          <w:tab w:val="left" w:pos="383"/>
        </w:tabs>
        <w:rPr>
          <w:rFonts w:eastAsia="Calibri"/>
          <w:sz w:val="24"/>
          <w:szCs w:val="24"/>
          <w:lang w:eastAsia="ru-RU"/>
        </w:rPr>
      </w:pPr>
      <w:r w:rsidRPr="00BC74AB">
        <w:rPr>
          <w:rFonts w:eastAsia="Calibri"/>
          <w:sz w:val="24"/>
          <w:szCs w:val="24"/>
          <w:lang w:eastAsia="ru-RU"/>
        </w:rPr>
        <w:t>Письмова згода землевласника (землекористувача), засвідчену нотаріально   (у  разі  викупу  (вилучення)  земельної  ділянки  в порядку, встановленому законодавством), або рішення суду</w:t>
      </w:r>
      <w:r w:rsidR="000468AA" w:rsidRPr="00BC74AB">
        <w:rPr>
          <w:rFonts w:eastAsia="Calibri"/>
          <w:sz w:val="24"/>
          <w:szCs w:val="24"/>
          <w:lang w:eastAsia="ru-RU"/>
        </w:rPr>
        <w:t>;</w:t>
      </w:r>
    </w:p>
    <w:p w:rsidR="000468AA" w:rsidRPr="00BC74AB" w:rsidRDefault="000468AA" w:rsidP="00BC74AB">
      <w:pPr>
        <w:pStyle w:val="a6"/>
        <w:widowControl w:val="0"/>
        <w:numPr>
          <w:ilvl w:val="0"/>
          <w:numId w:val="107"/>
        </w:numPr>
        <w:shd w:val="clear" w:color="auto" w:fill="FFFFFF"/>
        <w:tabs>
          <w:tab w:val="left" w:pos="383"/>
        </w:tabs>
        <w:rPr>
          <w:rFonts w:eastAsia="Calibri"/>
          <w:sz w:val="24"/>
          <w:szCs w:val="24"/>
          <w:lang w:eastAsia="ru-RU"/>
        </w:rPr>
      </w:pPr>
      <w:r w:rsidRPr="00BC74AB">
        <w:rPr>
          <w:rFonts w:eastAsia="Calibri"/>
          <w:sz w:val="24"/>
          <w:szCs w:val="24"/>
          <w:lang w:eastAsia="ru-RU"/>
        </w:rPr>
        <w:t>Згода на укладення договору про оплату авансового внеску в рахунок оплати ціни                                                  земельної ділянки.</w:t>
      </w:r>
    </w:p>
    <w:p w:rsidR="0046401B" w:rsidRPr="00FF42DD" w:rsidRDefault="0046401B" w:rsidP="0046401B">
      <w:pPr>
        <w:tabs>
          <w:tab w:val="left" w:pos="240"/>
        </w:tabs>
        <w:suppressAutoHyphens w:val="0"/>
        <w:autoSpaceDE/>
        <w:rPr>
          <w:rFonts w:eastAsia="Calibri"/>
          <w:sz w:val="24"/>
          <w:szCs w:val="24"/>
          <w:u w:val="single"/>
          <w:lang w:eastAsia="ru-RU"/>
        </w:rPr>
      </w:pPr>
      <w:r w:rsidRPr="00FF42DD">
        <w:rPr>
          <w:rFonts w:eastAsia="Calibri"/>
          <w:sz w:val="24"/>
          <w:szCs w:val="24"/>
          <w:u w:val="single"/>
          <w:lang w:eastAsia="ru-RU"/>
        </w:rPr>
        <w:t>Якщо документи подаються уповноваженою особою, додатково:</w:t>
      </w:r>
    </w:p>
    <w:p w:rsidR="0046401B" w:rsidRPr="00BC74AB" w:rsidRDefault="00BC74AB" w:rsidP="00BC74AB">
      <w:pPr>
        <w:pStyle w:val="a6"/>
        <w:numPr>
          <w:ilvl w:val="0"/>
          <w:numId w:val="108"/>
        </w:numPr>
        <w:tabs>
          <w:tab w:val="left" w:pos="525"/>
        </w:tabs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</w:t>
      </w:r>
      <w:r w:rsidR="0046401B" w:rsidRPr="00BC74AB">
        <w:rPr>
          <w:rFonts w:eastAsia="Calibri"/>
          <w:sz w:val="24"/>
          <w:szCs w:val="24"/>
          <w:lang w:eastAsia="ru-RU"/>
        </w:rPr>
        <w:t>Довіреність;</w:t>
      </w:r>
    </w:p>
    <w:p w:rsidR="005E40D4" w:rsidRPr="00BC74AB" w:rsidRDefault="0046401B" w:rsidP="00BC74AB">
      <w:pPr>
        <w:pStyle w:val="a6"/>
        <w:widowControl w:val="0"/>
        <w:numPr>
          <w:ilvl w:val="0"/>
          <w:numId w:val="108"/>
        </w:numPr>
        <w:shd w:val="clear" w:color="auto" w:fill="FFFFFF"/>
        <w:rPr>
          <w:rFonts w:eastAsia="Arial Unicode MS"/>
          <w:sz w:val="24"/>
          <w:szCs w:val="24"/>
        </w:rPr>
      </w:pPr>
      <w:r w:rsidRPr="00BC74AB">
        <w:rPr>
          <w:rFonts w:eastAsia="Calibri"/>
          <w:sz w:val="24"/>
          <w:szCs w:val="24"/>
          <w:lang w:eastAsia="ru-RU"/>
        </w:rPr>
        <w:t>Паспорт</w:t>
      </w:r>
      <w:r w:rsidRPr="00BC74AB">
        <w:rPr>
          <w:rFonts w:eastAsia="Calibri"/>
          <w:b/>
          <w:sz w:val="24"/>
          <w:szCs w:val="24"/>
          <w:lang w:eastAsia="ru-RU"/>
        </w:rPr>
        <w:t xml:space="preserve"> </w:t>
      </w:r>
      <w:r w:rsidRPr="00BC74AB">
        <w:rPr>
          <w:rFonts w:eastAsia="Calibri"/>
          <w:sz w:val="24"/>
          <w:szCs w:val="24"/>
          <w:lang w:eastAsia="ru-RU"/>
        </w:rPr>
        <w:t>громадянина України (уповноваженої особи</w:t>
      </w:r>
      <w:r w:rsidR="005E40D4" w:rsidRPr="00BC74AB">
        <w:rPr>
          <w:sz w:val="24"/>
          <w:szCs w:val="24"/>
        </w:rPr>
        <w:t>).</w:t>
      </w:r>
    </w:p>
    <w:p w:rsidR="005E40D4" w:rsidRPr="00DA33A1" w:rsidRDefault="005E40D4" w:rsidP="005E40D4">
      <w:pPr>
        <w:jc w:val="both"/>
        <w:rPr>
          <w:rFonts w:eastAsia="Arial Unicode MS"/>
          <w:sz w:val="24"/>
          <w:szCs w:val="24"/>
        </w:rPr>
      </w:pPr>
    </w:p>
    <w:p w:rsidR="005E40D4" w:rsidRPr="00600795" w:rsidRDefault="005E40D4" w:rsidP="005E40D4">
      <w:pPr>
        <w:jc w:val="both"/>
        <w:rPr>
          <w:rFonts w:eastAsia="Arial Unicode MS"/>
          <w:sz w:val="24"/>
          <w:szCs w:val="24"/>
        </w:rPr>
      </w:pPr>
    </w:p>
    <w:p w:rsidR="005E40D4" w:rsidRPr="00FE1DE1" w:rsidRDefault="005E40D4" w:rsidP="005E40D4">
      <w:pPr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8"/>
          <w:szCs w:val="28"/>
        </w:rPr>
        <w:t>_________________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>________________</w:t>
      </w:r>
      <w:r>
        <w:rPr>
          <w:rFonts w:eastAsia="Arial Unicode MS"/>
          <w:b/>
          <w:sz w:val="28"/>
          <w:szCs w:val="28"/>
        </w:rPr>
        <w:tab/>
        <w:t>____________________</w:t>
      </w:r>
    </w:p>
    <w:p w:rsidR="005E40D4" w:rsidRPr="00EB0E17" w:rsidRDefault="00EB0E17" w:rsidP="000468AA">
      <w:pPr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   </w:t>
      </w:r>
      <w:r w:rsidR="005E40D4" w:rsidRPr="00EB0E17">
        <w:rPr>
          <w:rFonts w:eastAsia="Arial Unicode MS"/>
          <w:sz w:val="18"/>
          <w:szCs w:val="18"/>
        </w:rPr>
        <w:t>(дата: число, місяць, рік)</w:t>
      </w:r>
      <w:r w:rsidR="005E40D4" w:rsidRPr="00EB0E17">
        <w:rPr>
          <w:rFonts w:eastAsia="Arial Unicode MS"/>
          <w:sz w:val="18"/>
          <w:szCs w:val="18"/>
        </w:rPr>
        <w:tab/>
      </w:r>
      <w:r w:rsidR="005E40D4" w:rsidRPr="00EB0E17">
        <w:rPr>
          <w:rFonts w:eastAsia="Arial Unicode MS"/>
          <w:sz w:val="18"/>
          <w:szCs w:val="18"/>
        </w:rPr>
        <w:tab/>
      </w:r>
      <w:r w:rsidR="005E40D4" w:rsidRPr="00EB0E17"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 xml:space="preserve">  (підпис)</w:t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  <w:t xml:space="preserve">        </w:t>
      </w:r>
      <w:r w:rsidR="005E40D4" w:rsidRPr="00EB0E17">
        <w:rPr>
          <w:sz w:val="18"/>
          <w:szCs w:val="18"/>
        </w:rPr>
        <w:t>(прізвище, ініціали заявника</w:t>
      </w:r>
      <w:r>
        <w:rPr>
          <w:sz w:val="18"/>
          <w:szCs w:val="18"/>
        </w:rPr>
        <w:t>)</w:t>
      </w:r>
    </w:p>
    <w:sectPr w:rsidR="005E40D4" w:rsidRPr="00EB0E17" w:rsidSect="00D53F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D5EA6"/>
    <w:multiLevelType w:val="hybridMultilevel"/>
    <w:tmpl w:val="918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17C92"/>
    <w:multiLevelType w:val="hybridMultilevel"/>
    <w:tmpl w:val="A73A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4F1DAB"/>
    <w:multiLevelType w:val="hybridMultilevel"/>
    <w:tmpl w:val="9ECA26C2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">
    <w:nsid w:val="06FD3E27"/>
    <w:multiLevelType w:val="multilevel"/>
    <w:tmpl w:val="DFAEC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4A5D4D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E73C38"/>
    <w:multiLevelType w:val="hybridMultilevel"/>
    <w:tmpl w:val="56F0C06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E014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F9579E"/>
    <w:multiLevelType w:val="hybridMultilevel"/>
    <w:tmpl w:val="24B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3F4D28"/>
    <w:multiLevelType w:val="hybridMultilevel"/>
    <w:tmpl w:val="6964B42A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310525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067960"/>
    <w:multiLevelType w:val="hybridMultilevel"/>
    <w:tmpl w:val="57060E9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6726B2"/>
    <w:multiLevelType w:val="hybridMultilevel"/>
    <w:tmpl w:val="8E5AB3B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A02F5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AF7EAC"/>
    <w:multiLevelType w:val="multilevel"/>
    <w:tmpl w:val="0604222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color w:val="auto"/>
      </w:rPr>
    </w:lvl>
  </w:abstractNum>
  <w:abstractNum w:abstractNumId="15">
    <w:nsid w:val="12C25E15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42497D"/>
    <w:multiLevelType w:val="hybridMultilevel"/>
    <w:tmpl w:val="2B8025B6"/>
    <w:lvl w:ilvl="0" w:tplc="F91AE8C2">
      <w:start w:val="1"/>
      <w:numFmt w:val="decimal"/>
      <w:lvlText w:val="%1."/>
      <w:lvlJc w:val="left"/>
      <w:pPr>
        <w:ind w:left="123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7">
    <w:nsid w:val="16AF75C0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6DC2B04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7814A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7E6178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90E6C1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A91604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AA67C06"/>
    <w:multiLevelType w:val="multilevel"/>
    <w:tmpl w:val="E37494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BD909B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EF12991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0104628"/>
    <w:multiLevelType w:val="multilevel"/>
    <w:tmpl w:val="BD5AC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/>
        <w:color w:val="auto"/>
      </w:rPr>
    </w:lvl>
  </w:abstractNum>
  <w:abstractNum w:abstractNumId="27">
    <w:nsid w:val="21B5562B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2A246E1"/>
    <w:multiLevelType w:val="hybridMultilevel"/>
    <w:tmpl w:val="CCD0F09E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56C4B5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6D03DA7"/>
    <w:multiLevelType w:val="hybridMultilevel"/>
    <w:tmpl w:val="D26C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7E95AE1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862644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8FC7CB9"/>
    <w:multiLevelType w:val="hybridMultilevel"/>
    <w:tmpl w:val="337A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957387A"/>
    <w:multiLevelType w:val="hybridMultilevel"/>
    <w:tmpl w:val="A93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9A0195D"/>
    <w:multiLevelType w:val="multilevel"/>
    <w:tmpl w:val="25DA8F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A5962A2"/>
    <w:multiLevelType w:val="hybridMultilevel"/>
    <w:tmpl w:val="5D3C31F8"/>
    <w:lvl w:ilvl="0" w:tplc="F1249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AF36AF2"/>
    <w:multiLevelType w:val="hybridMultilevel"/>
    <w:tmpl w:val="411C6548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38">
    <w:nsid w:val="2BBB54F4"/>
    <w:multiLevelType w:val="hybridMultilevel"/>
    <w:tmpl w:val="CDE2F578"/>
    <w:name w:val="WW8Num22222222222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DD87D64"/>
    <w:multiLevelType w:val="hybridMultilevel"/>
    <w:tmpl w:val="6890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0283C2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07B08E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2A1106F"/>
    <w:multiLevelType w:val="hybridMultilevel"/>
    <w:tmpl w:val="2A96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635405F"/>
    <w:multiLevelType w:val="hybridMultilevel"/>
    <w:tmpl w:val="98B2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67E4A6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7FC0E16"/>
    <w:multiLevelType w:val="hybridMultilevel"/>
    <w:tmpl w:val="BEFC7848"/>
    <w:lvl w:ilvl="0" w:tplc="0786EA32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380B4256"/>
    <w:multiLevelType w:val="hybridMultilevel"/>
    <w:tmpl w:val="1C82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AFE640D"/>
    <w:multiLevelType w:val="hybridMultilevel"/>
    <w:tmpl w:val="31E4668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B8B0A05"/>
    <w:multiLevelType w:val="hybridMultilevel"/>
    <w:tmpl w:val="03F89460"/>
    <w:lvl w:ilvl="0" w:tplc="9BA8EA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C182E0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D74449B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07B69A7"/>
    <w:multiLevelType w:val="hybridMultilevel"/>
    <w:tmpl w:val="D466D276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0925C74"/>
    <w:multiLevelType w:val="hybridMultilevel"/>
    <w:tmpl w:val="333E3C84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3">
    <w:nsid w:val="40C91517"/>
    <w:multiLevelType w:val="hybridMultilevel"/>
    <w:tmpl w:val="806C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1E64552"/>
    <w:multiLevelType w:val="hybridMultilevel"/>
    <w:tmpl w:val="4D24D64E"/>
    <w:lvl w:ilvl="0" w:tplc="F59E418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34D15B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3583D1A"/>
    <w:multiLevelType w:val="hybridMultilevel"/>
    <w:tmpl w:val="B2CCB5E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3A97E35"/>
    <w:multiLevelType w:val="hybridMultilevel"/>
    <w:tmpl w:val="9A265130"/>
    <w:lvl w:ilvl="0" w:tplc="02001D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46A6257"/>
    <w:multiLevelType w:val="hybridMultilevel"/>
    <w:tmpl w:val="D06E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73D411B"/>
    <w:multiLevelType w:val="hybridMultilevel"/>
    <w:tmpl w:val="E2A21F8A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0">
    <w:nsid w:val="478D3873"/>
    <w:multiLevelType w:val="hybridMultilevel"/>
    <w:tmpl w:val="8656289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1">
    <w:nsid w:val="4A2D5B7F"/>
    <w:multiLevelType w:val="hybridMultilevel"/>
    <w:tmpl w:val="C2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A513AC1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D13280B"/>
    <w:multiLevelType w:val="hybridMultilevel"/>
    <w:tmpl w:val="EE003E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D1445AE"/>
    <w:multiLevelType w:val="hybridMultilevel"/>
    <w:tmpl w:val="2A1E27FE"/>
    <w:lvl w:ilvl="0" w:tplc="85FA6B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FAA777B"/>
    <w:multiLevelType w:val="hybridMultilevel"/>
    <w:tmpl w:val="EA44F9AC"/>
    <w:lvl w:ilvl="0" w:tplc="BDE6915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6">
    <w:nsid w:val="51184C68"/>
    <w:multiLevelType w:val="hybridMultilevel"/>
    <w:tmpl w:val="5ED8F1D2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15C6B97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50B3C9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5317DE0"/>
    <w:multiLevelType w:val="hybridMultilevel"/>
    <w:tmpl w:val="7D1C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69721D0"/>
    <w:multiLevelType w:val="hybridMultilevel"/>
    <w:tmpl w:val="A4B68C2C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F1249B12">
      <w:numFmt w:val="bullet"/>
      <w:lvlText w:val="-"/>
      <w:lvlJc w:val="left"/>
      <w:pPr>
        <w:ind w:left="1423" w:hanging="360"/>
      </w:pPr>
      <w:rPr>
        <w:rFonts w:ascii="Times New Roman" w:eastAsia="Calibri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1">
    <w:nsid w:val="57743830"/>
    <w:multiLevelType w:val="hybridMultilevel"/>
    <w:tmpl w:val="AA1A1A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8686662"/>
    <w:multiLevelType w:val="hybridMultilevel"/>
    <w:tmpl w:val="046AB1D0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3">
    <w:nsid w:val="59223BB5"/>
    <w:multiLevelType w:val="multilevel"/>
    <w:tmpl w:val="5B7AEE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A1B1568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BCC7A4F"/>
    <w:multiLevelType w:val="hybridMultilevel"/>
    <w:tmpl w:val="09E8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CF743F0"/>
    <w:multiLevelType w:val="hybridMultilevel"/>
    <w:tmpl w:val="322C10C4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FD36994"/>
    <w:multiLevelType w:val="hybridMultilevel"/>
    <w:tmpl w:val="54E42A0A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0850CF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0A90EC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1221C13"/>
    <w:multiLevelType w:val="hybridMultilevel"/>
    <w:tmpl w:val="9B0C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1B10D5E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33D5512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35865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5DF79B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9261350"/>
    <w:multiLevelType w:val="hybridMultilevel"/>
    <w:tmpl w:val="0E56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B804B83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F3816E2"/>
    <w:multiLevelType w:val="hybridMultilevel"/>
    <w:tmpl w:val="3F62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1355BFE"/>
    <w:multiLevelType w:val="hybridMultilevel"/>
    <w:tmpl w:val="BD0E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1ED6D9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30B38CB"/>
    <w:multiLevelType w:val="hybridMultilevel"/>
    <w:tmpl w:val="F9C478A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4AF1CF6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5DC54A8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6AB3DFB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6DC14AE"/>
    <w:multiLevelType w:val="hybridMultilevel"/>
    <w:tmpl w:val="2CA05F7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6">
    <w:nsid w:val="774019F2"/>
    <w:multiLevelType w:val="multilevel"/>
    <w:tmpl w:val="AA088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785076D"/>
    <w:multiLevelType w:val="hybridMultilevel"/>
    <w:tmpl w:val="386E2F5E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8">
    <w:nsid w:val="77902E7C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8494917"/>
    <w:multiLevelType w:val="hybridMultilevel"/>
    <w:tmpl w:val="7A5A483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8E37DA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798D747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7B46764D"/>
    <w:multiLevelType w:val="hybridMultilevel"/>
    <w:tmpl w:val="708872B4"/>
    <w:name w:val="WW8Num222222222222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C854F1A"/>
    <w:multiLevelType w:val="hybridMultilevel"/>
    <w:tmpl w:val="B7A8618C"/>
    <w:lvl w:ilvl="0" w:tplc="0419000F">
      <w:start w:val="1"/>
      <w:numFmt w:val="decimal"/>
      <w:lvlText w:val="%1."/>
      <w:lvlJc w:val="left"/>
      <w:pPr>
        <w:ind w:left="10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104">
    <w:nsid w:val="7D1C65F1"/>
    <w:multiLevelType w:val="hybridMultilevel"/>
    <w:tmpl w:val="96B4E4B0"/>
    <w:lvl w:ilvl="0" w:tplc="8C1A36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7E13040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7F0A05E0"/>
    <w:multiLevelType w:val="hybridMultilevel"/>
    <w:tmpl w:val="724C3534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7F9538F2"/>
    <w:multiLevelType w:val="hybridMultilevel"/>
    <w:tmpl w:val="FE500E74"/>
    <w:lvl w:ilvl="0" w:tplc="4ECC3C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0"/>
  </w:num>
  <w:num w:numId="2">
    <w:abstractNumId w:val="87"/>
  </w:num>
  <w:num w:numId="3">
    <w:abstractNumId w:val="82"/>
  </w:num>
  <w:num w:numId="4">
    <w:abstractNumId w:val="62"/>
  </w:num>
  <w:num w:numId="5">
    <w:abstractNumId w:val="4"/>
  </w:num>
  <w:num w:numId="6">
    <w:abstractNumId w:val="55"/>
  </w:num>
  <w:num w:numId="7">
    <w:abstractNumId w:val="68"/>
  </w:num>
  <w:num w:numId="8">
    <w:abstractNumId w:val="16"/>
  </w:num>
  <w:num w:numId="9">
    <w:abstractNumId w:val="70"/>
  </w:num>
  <w:num w:numId="10">
    <w:abstractNumId w:val="59"/>
  </w:num>
  <w:num w:numId="11">
    <w:abstractNumId w:val="99"/>
  </w:num>
  <w:num w:numId="12">
    <w:abstractNumId w:val="104"/>
  </w:num>
  <w:num w:numId="13">
    <w:abstractNumId w:val="103"/>
  </w:num>
  <w:num w:numId="14">
    <w:abstractNumId w:val="5"/>
  </w:num>
  <w:num w:numId="15">
    <w:abstractNumId w:val="88"/>
  </w:num>
  <w:num w:numId="16">
    <w:abstractNumId w:val="8"/>
  </w:num>
  <w:num w:numId="17">
    <w:abstractNumId w:val="85"/>
  </w:num>
  <w:num w:numId="18">
    <w:abstractNumId w:val="33"/>
  </w:num>
  <w:num w:numId="19">
    <w:abstractNumId w:val="1"/>
  </w:num>
  <w:num w:numId="20">
    <w:abstractNumId w:val="30"/>
  </w:num>
  <w:num w:numId="21">
    <w:abstractNumId w:val="31"/>
  </w:num>
  <w:num w:numId="22">
    <w:abstractNumId w:val="10"/>
  </w:num>
  <w:num w:numId="23">
    <w:abstractNumId w:val="7"/>
  </w:num>
  <w:num w:numId="24">
    <w:abstractNumId w:val="83"/>
  </w:num>
  <w:num w:numId="25">
    <w:abstractNumId w:val="69"/>
  </w:num>
  <w:num w:numId="26">
    <w:abstractNumId w:val="27"/>
  </w:num>
  <w:num w:numId="27">
    <w:abstractNumId w:val="17"/>
  </w:num>
  <w:num w:numId="28">
    <w:abstractNumId w:val="100"/>
  </w:num>
  <w:num w:numId="29">
    <w:abstractNumId w:val="107"/>
  </w:num>
  <w:num w:numId="30">
    <w:abstractNumId w:val="84"/>
  </w:num>
  <w:num w:numId="31">
    <w:abstractNumId w:val="22"/>
  </w:num>
  <w:num w:numId="32">
    <w:abstractNumId w:val="26"/>
  </w:num>
  <w:num w:numId="33">
    <w:abstractNumId w:val="14"/>
  </w:num>
  <w:num w:numId="34">
    <w:abstractNumId w:val="65"/>
  </w:num>
  <w:num w:numId="35">
    <w:abstractNumId w:val="96"/>
  </w:num>
  <w:num w:numId="36">
    <w:abstractNumId w:val="92"/>
  </w:num>
  <w:num w:numId="37">
    <w:abstractNumId w:val="36"/>
  </w:num>
  <w:num w:numId="38">
    <w:abstractNumId w:val="97"/>
  </w:num>
  <w:num w:numId="39">
    <w:abstractNumId w:val="28"/>
  </w:num>
  <w:num w:numId="40">
    <w:abstractNumId w:val="12"/>
  </w:num>
  <w:num w:numId="41">
    <w:abstractNumId w:val="91"/>
  </w:num>
  <w:num w:numId="42">
    <w:abstractNumId w:val="9"/>
  </w:num>
  <w:num w:numId="43">
    <w:abstractNumId w:val="76"/>
  </w:num>
  <w:num w:numId="44">
    <w:abstractNumId w:val="63"/>
  </w:num>
  <w:num w:numId="45">
    <w:abstractNumId w:val="61"/>
  </w:num>
  <w:num w:numId="46">
    <w:abstractNumId w:val="48"/>
  </w:num>
  <w:num w:numId="47">
    <w:abstractNumId w:val="54"/>
  </w:num>
  <w:num w:numId="48">
    <w:abstractNumId w:val="89"/>
  </w:num>
  <w:num w:numId="49">
    <w:abstractNumId w:val="98"/>
  </w:num>
  <w:num w:numId="50">
    <w:abstractNumId w:val="46"/>
  </w:num>
  <w:num w:numId="51">
    <w:abstractNumId w:val="2"/>
  </w:num>
  <w:num w:numId="52">
    <w:abstractNumId w:val="60"/>
  </w:num>
  <w:num w:numId="53">
    <w:abstractNumId w:val="42"/>
  </w:num>
  <w:num w:numId="54">
    <w:abstractNumId w:val="6"/>
  </w:num>
  <w:num w:numId="55">
    <w:abstractNumId w:val="47"/>
  </w:num>
  <w:num w:numId="56">
    <w:abstractNumId w:val="93"/>
  </w:num>
  <w:num w:numId="57">
    <w:abstractNumId w:val="50"/>
  </w:num>
  <w:num w:numId="58">
    <w:abstractNumId w:val="21"/>
  </w:num>
  <w:num w:numId="59">
    <w:abstractNumId w:val="58"/>
  </w:num>
  <w:num w:numId="60">
    <w:abstractNumId w:val="37"/>
  </w:num>
  <w:num w:numId="61">
    <w:abstractNumId w:val="3"/>
  </w:num>
  <w:num w:numId="62">
    <w:abstractNumId w:val="11"/>
  </w:num>
  <w:num w:numId="63">
    <w:abstractNumId w:val="71"/>
  </w:num>
  <w:num w:numId="64">
    <w:abstractNumId w:val="67"/>
  </w:num>
  <w:num w:numId="65">
    <w:abstractNumId w:val="86"/>
  </w:num>
  <w:num w:numId="66">
    <w:abstractNumId w:val="43"/>
  </w:num>
  <w:num w:numId="67">
    <w:abstractNumId w:val="35"/>
  </w:num>
  <w:num w:numId="68">
    <w:abstractNumId w:val="32"/>
  </w:num>
  <w:num w:numId="69">
    <w:abstractNumId w:val="29"/>
  </w:num>
  <w:num w:numId="70">
    <w:abstractNumId w:val="53"/>
  </w:num>
  <w:num w:numId="71">
    <w:abstractNumId w:val="23"/>
  </w:num>
  <w:num w:numId="72">
    <w:abstractNumId w:val="73"/>
  </w:num>
  <w:num w:numId="73">
    <w:abstractNumId w:val="45"/>
  </w:num>
  <w:num w:numId="74">
    <w:abstractNumId w:val="20"/>
  </w:num>
  <w:num w:numId="75">
    <w:abstractNumId w:val="94"/>
  </w:num>
  <w:num w:numId="76">
    <w:abstractNumId w:val="64"/>
  </w:num>
  <w:num w:numId="77">
    <w:abstractNumId w:val="52"/>
  </w:num>
  <w:num w:numId="78">
    <w:abstractNumId w:val="51"/>
  </w:num>
  <w:num w:numId="79">
    <w:abstractNumId w:val="56"/>
  </w:num>
  <w:num w:numId="80">
    <w:abstractNumId w:val="75"/>
  </w:num>
  <w:num w:numId="81">
    <w:abstractNumId w:val="74"/>
  </w:num>
  <w:num w:numId="82">
    <w:abstractNumId w:val="24"/>
  </w:num>
  <w:num w:numId="83">
    <w:abstractNumId w:val="81"/>
  </w:num>
  <w:num w:numId="84">
    <w:abstractNumId w:val="105"/>
  </w:num>
  <w:num w:numId="85">
    <w:abstractNumId w:val="90"/>
  </w:num>
  <w:num w:numId="86">
    <w:abstractNumId w:val="78"/>
  </w:num>
  <w:num w:numId="87">
    <w:abstractNumId w:val="18"/>
  </w:num>
  <w:num w:numId="88">
    <w:abstractNumId w:val="44"/>
  </w:num>
  <w:num w:numId="89">
    <w:abstractNumId w:val="25"/>
  </w:num>
  <w:num w:numId="90">
    <w:abstractNumId w:val="19"/>
  </w:num>
  <w:num w:numId="91">
    <w:abstractNumId w:val="95"/>
  </w:num>
  <w:num w:numId="92">
    <w:abstractNumId w:val="66"/>
  </w:num>
  <w:num w:numId="93">
    <w:abstractNumId w:val="77"/>
  </w:num>
  <w:num w:numId="94">
    <w:abstractNumId w:val="106"/>
  </w:num>
  <w:num w:numId="95">
    <w:abstractNumId w:val="72"/>
  </w:num>
  <w:num w:numId="96">
    <w:abstractNumId w:val="39"/>
  </w:num>
  <w:num w:numId="97">
    <w:abstractNumId w:val="57"/>
  </w:num>
  <w:num w:numId="98">
    <w:abstractNumId w:val="34"/>
  </w:num>
  <w:num w:numId="99">
    <w:abstractNumId w:val="101"/>
  </w:num>
  <w:num w:numId="100">
    <w:abstractNumId w:val="41"/>
  </w:num>
  <w:num w:numId="101">
    <w:abstractNumId w:val="79"/>
  </w:num>
  <w:num w:numId="102">
    <w:abstractNumId w:val="13"/>
  </w:num>
  <w:num w:numId="103">
    <w:abstractNumId w:val="40"/>
  </w:num>
  <w:num w:numId="104">
    <w:abstractNumId w:val="49"/>
  </w:num>
  <w:num w:numId="105">
    <w:abstractNumId w:val="0"/>
  </w:num>
  <w:num w:numId="106">
    <w:abstractNumId w:val="15"/>
  </w:num>
  <w:num w:numId="107">
    <w:abstractNumId w:val="38"/>
  </w:num>
  <w:num w:numId="108">
    <w:abstractNumId w:val="10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3C"/>
    <w:rsid w:val="00035354"/>
    <w:rsid w:val="000468AA"/>
    <w:rsid w:val="00072DCD"/>
    <w:rsid w:val="00090CB6"/>
    <w:rsid w:val="000A2251"/>
    <w:rsid w:val="000C63F0"/>
    <w:rsid w:val="000F53E6"/>
    <w:rsid w:val="000F7836"/>
    <w:rsid w:val="00165D1D"/>
    <w:rsid w:val="001C351F"/>
    <w:rsid w:val="001E6A66"/>
    <w:rsid w:val="002249D4"/>
    <w:rsid w:val="00271D2D"/>
    <w:rsid w:val="002A1697"/>
    <w:rsid w:val="002B6997"/>
    <w:rsid w:val="002C5AD4"/>
    <w:rsid w:val="003104F4"/>
    <w:rsid w:val="00327DAA"/>
    <w:rsid w:val="00344661"/>
    <w:rsid w:val="003474FB"/>
    <w:rsid w:val="003C574B"/>
    <w:rsid w:val="00421625"/>
    <w:rsid w:val="00422EAB"/>
    <w:rsid w:val="00444203"/>
    <w:rsid w:val="00447C19"/>
    <w:rsid w:val="00453BE4"/>
    <w:rsid w:val="0046401B"/>
    <w:rsid w:val="004733B9"/>
    <w:rsid w:val="004C7F07"/>
    <w:rsid w:val="005133B2"/>
    <w:rsid w:val="005633FB"/>
    <w:rsid w:val="005E40D4"/>
    <w:rsid w:val="00604253"/>
    <w:rsid w:val="00680284"/>
    <w:rsid w:val="00710203"/>
    <w:rsid w:val="00745F5B"/>
    <w:rsid w:val="007656DA"/>
    <w:rsid w:val="00774A96"/>
    <w:rsid w:val="007828B3"/>
    <w:rsid w:val="007F3A5C"/>
    <w:rsid w:val="00806B56"/>
    <w:rsid w:val="00864E45"/>
    <w:rsid w:val="00865F50"/>
    <w:rsid w:val="00872B61"/>
    <w:rsid w:val="008A2A79"/>
    <w:rsid w:val="008C0AA8"/>
    <w:rsid w:val="008F5F69"/>
    <w:rsid w:val="008F7E20"/>
    <w:rsid w:val="0094167D"/>
    <w:rsid w:val="009872D6"/>
    <w:rsid w:val="00990FB6"/>
    <w:rsid w:val="009B0487"/>
    <w:rsid w:val="009E274F"/>
    <w:rsid w:val="009E6B3C"/>
    <w:rsid w:val="00A65C20"/>
    <w:rsid w:val="00A966E5"/>
    <w:rsid w:val="00AA4883"/>
    <w:rsid w:val="00AC69E0"/>
    <w:rsid w:val="00AD442F"/>
    <w:rsid w:val="00AD6E73"/>
    <w:rsid w:val="00AE74A5"/>
    <w:rsid w:val="00B14993"/>
    <w:rsid w:val="00B330F1"/>
    <w:rsid w:val="00B83439"/>
    <w:rsid w:val="00B933F8"/>
    <w:rsid w:val="00BC74AB"/>
    <w:rsid w:val="00BF72B5"/>
    <w:rsid w:val="00C66E5A"/>
    <w:rsid w:val="00D06864"/>
    <w:rsid w:val="00D15EB5"/>
    <w:rsid w:val="00D24F66"/>
    <w:rsid w:val="00D53D87"/>
    <w:rsid w:val="00D53F07"/>
    <w:rsid w:val="00DB2C6D"/>
    <w:rsid w:val="00DB3527"/>
    <w:rsid w:val="00DB6C81"/>
    <w:rsid w:val="00DD22DA"/>
    <w:rsid w:val="00DE2F3A"/>
    <w:rsid w:val="00DF4BAB"/>
    <w:rsid w:val="00DF5D8F"/>
    <w:rsid w:val="00E04C42"/>
    <w:rsid w:val="00E67DDB"/>
    <w:rsid w:val="00E835A0"/>
    <w:rsid w:val="00EA5EE7"/>
    <w:rsid w:val="00EB0E17"/>
    <w:rsid w:val="00EB47B3"/>
    <w:rsid w:val="00EC6775"/>
    <w:rsid w:val="00F145E4"/>
    <w:rsid w:val="00F1596A"/>
    <w:rsid w:val="00F33C5A"/>
    <w:rsid w:val="00F420C3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C7F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4C7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4C7F07"/>
  </w:style>
  <w:style w:type="character" w:customStyle="1" w:styleId="30">
    <w:name w:val="Заголовок 3 Знак"/>
    <w:basedOn w:val="a0"/>
    <w:link w:val="3"/>
    <w:uiPriority w:val="9"/>
    <w:rsid w:val="004C7F0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C7F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4C7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4C7F07"/>
  </w:style>
  <w:style w:type="character" w:customStyle="1" w:styleId="30">
    <w:name w:val="Заголовок 3 Знак"/>
    <w:basedOn w:val="a0"/>
    <w:link w:val="3"/>
    <w:uiPriority w:val="9"/>
    <w:rsid w:val="004C7F0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3410-C5E1-4D07-9BA3-0984D27F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Андрый</dc:creator>
  <cp:lastModifiedBy>CNAP</cp:lastModifiedBy>
  <cp:revision>4</cp:revision>
  <dcterms:created xsi:type="dcterms:W3CDTF">2021-03-04T08:04:00Z</dcterms:created>
  <dcterms:modified xsi:type="dcterms:W3CDTF">2022-08-16T11:35:00Z</dcterms:modified>
</cp:coreProperties>
</file>